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A9544" w14:textId="77777777" w:rsidR="00802F68" w:rsidRPr="00A83CA0" w:rsidRDefault="00D524C4" w:rsidP="00802F68">
      <w:pPr>
        <w:rPr>
          <w:rFonts w:ascii="Goudy Old Style" w:hAnsi="Goudy Old Style"/>
          <w:b/>
          <w:sz w:val="20"/>
          <w:szCs w:val="20"/>
        </w:rPr>
      </w:pPr>
      <w:bookmarkStart w:id="0" w:name="_GoBack"/>
      <w:bookmarkEnd w:id="0"/>
      <w:r w:rsidRPr="00A83CA0">
        <w:rPr>
          <w:rFonts w:ascii="Goudy Old Style" w:hAnsi="Goudy Old Style"/>
          <w:noProof/>
          <w:sz w:val="20"/>
          <w:szCs w:val="20"/>
        </w:rPr>
        <w:drawing>
          <wp:inline distT="0" distB="0" distL="0" distR="0" wp14:anchorId="3E1A113D" wp14:editId="09143485">
            <wp:extent cx="4692015" cy="1051560"/>
            <wp:effectExtent l="0" t="0" r="0" b="0"/>
            <wp:docPr id="3" name="Picture 3" descr="official letterhead.jpg"/>
            <wp:cNvGraphicFramePr/>
            <a:graphic xmlns:a="http://schemas.openxmlformats.org/drawingml/2006/main">
              <a:graphicData uri="http://schemas.openxmlformats.org/drawingml/2006/picture">
                <pic:pic xmlns:pic="http://schemas.openxmlformats.org/drawingml/2006/picture">
                  <pic:nvPicPr>
                    <pic:cNvPr id="0" name="official letterhead.jpg"/>
                    <pic:cNvPicPr/>
                  </pic:nvPicPr>
                  <pic:blipFill>
                    <a:blip r:embed="rId7" cstate="print"/>
                    <a:srcRect l="7726" t="6345" r="31696" b="82576"/>
                    <a:stretch>
                      <a:fillRect/>
                    </a:stretch>
                  </pic:blipFill>
                  <pic:spPr>
                    <a:xfrm>
                      <a:off x="0" y="0"/>
                      <a:ext cx="4707361" cy="1054999"/>
                    </a:xfrm>
                    <a:prstGeom prst="rect">
                      <a:avLst/>
                    </a:prstGeom>
                  </pic:spPr>
                </pic:pic>
              </a:graphicData>
            </a:graphic>
          </wp:inline>
        </w:drawing>
      </w:r>
    </w:p>
    <w:p w14:paraId="227D2733" w14:textId="77777777" w:rsidR="00802F68" w:rsidRPr="00A83CA0" w:rsidRDefault="00802F68" w:rsidP="000A2AFE">
      <w:pPr>
        <w:spacing w:before="240"/>
        <w:rPr>
          <w:rFonts w:ascii="Goudy Old Style" w:hAnsi="Goudy Old Style"/>
          <w:b/>
          <w:sz w:val="20"/>
          <w:szCs w:val="20"/>
        </w:rPr>
      </w:pPr>
      <w:r w:rsidRPr="00A83CA0">
        <w:rPr>
          <w:rFonts w:ascii="Goudy Old Style" w:hAnsi="Goudy Old Style"/>
          <w:b/>
          <w:sz w:val="20"/>
          <w:szCs w:val="20"/>
        </w:rPr>
        <w:t>Job Title</w:t>
      </w:r>
      <w:r w:rsidRPr="00A83CA0">
        <w:rPr>
          <w:rFonts w:ascii="Goudy Old Style" w:hAnsi="Goudy Old Style"/>
          <w:sz w:val="20"/>
          <w:szCs w:val="20"/>
        </w:rPr>
        <w:t>:</w:t>
      </w:r>
      <w:r w:rsidRPr="00A83CA0">
        <w:rPr>
          <w:rFonts w:ascii="Goudy Old Style" w:hAnsi="Goudy Old Style"/>
          <w:sz w:val="20"/>
          <w:szCs w:val="20"/>
        </w:rPr>
        <w:tab/>
      </w:r>
      <w:r w:rsidRPr="00A83CA0">
        <w:rPr>
          <w:rFonts w:ascii="Goudy Old Style" w:hAnsi="Goudy Old Style"/>
          <w:sz w:val="20"/>
          <w:szCs w:val="20"/>
        </w:rPr>
        <w:tab/>
      </w:r>
      <w:r w:rsidR="00961813" w:rsidRPr="00A83CA0">
        <w:rPr>
          <w:rFonts w:ascii="Goudy Old Style" w:hAnsi="Goudy Old Style"/>
          <w:sz w:val="20"/>
          <w:szCs w:val="20"/>
        </w:rPr>
        <w:t>Intervention Specialist</w:t>
      </w:r>
    </w:p>
    <w:p w14:paraId="36558CAB" w14:textId="77777777" w:rsidR="00802F68" w:rsidRPr="00A83CA0" w:rsidRDefault="00802F68" w:rsidP="000A2AFE">
      <w:pPr>
        <w:spacing w:before="240"/>
        <w:rPr>
          <w:rFonts w:ascii="Goudy Old Style" w:hAnsi="Goudy Old Style"/>
          <w:sz w:val="20"/>
          <w:szCs w:val="20"/>
        </w:rPr>
      </w:pPr>
      <w:r w:rsidRPr="00A83CA0">
        <w:rPr>
          <w:rFonts w:ascii="Goudy Old Style" w:hAnsi="Goudy Old Style"/>
          <w:b/>
          <w:sz w:val="20"/>
          <w:szCs w:val="20"/>
        </w:rPr>
        <w:t>Reports to</w:t>
      </w:r>
      <w:r w:rsidRPr="00A83CA0">
        <w:rPr>
          <w:rFonts w:ascii="Goudy Old Style" w:hAnsi="Goudy Old Style"/>
          <w:sz w:val="20"/>
          <w:szCs w:val="20"/>
        </w:rPr>
        <w:t>:</w:t>
      </w:r>
      <w:r w:rsidRPr="00A83CA0">
        <w:rPr>
          <w:rFonts w:ascii="Goudy Old Style" w:hAnsi="Goudy Old Style"/>
          <w:sz w:val="20"/>
          <w:szCs w:val="20"/>
        </w:rPr>
        <w:tab/>
      </w:r>
      <w:r w:rsidRPr="00A83CA0">
        <w:rPr>
          <w:rFonts w:ascii="Goudy Old Style" w:hAnsi="Goudy Old Style"/>
          <w:sz w:val="20"/>
          <w:szCs w:val="20"/>
        </w:rPr>
        <w:tab/>
        <w:t>Principal</w:t>
      </w:r>
    </w:p>
    <w:p w14:paraId="0B025E5B" w14:textId="77777777" w:rsidR="00802F68" w:rsidRPr="00A83CA0" w:rsidRDefault="00D524C4" w:rsidP="000A2AFE">
      <w:pPr>
        <w:pBdr>
          <w:bottom w:val="single" w:sz="12" w:space="1" w:color="auto"/>
        </w:pBdr>
        <w:spacing w:before="240"/>
        <w:rPr>
          <w:rFonts w:ascii="Goudy Old Style" w:hAnsi="Goudy Old Style"/>
          <w:sz w:val="20"/>
          <w:szCs w:val="20"/>
        </w:rPr>
      </w:pPr>
      <w:r w:rsidRPr="00A83CA0">
        <w:rPr>
          <w:rFonts w:ascii="Goudy Old Style" w:hAnsi="Goudy Old Style"/>
          <w:b/>
          <w:sz w:val="20"/>
          <w:szCs w:val="20"/>
        </w:rPr>
        <w:t>Status</w:t>
      </w:r>
      <w:r w:rsidR="00802F68" w:rsidRPr="00A83CA0">
        <w:rPr>
          <w:rFonts w:ascii="Goudy Old Style" w:hAnsi="Goudy Old Style"/>
          <w:b/>
          <w:sz w:val="20"/>
          <w:szCs w:val="20"/>
        </w:rPr>
        <w:t>:</w:t>
      </w:r>
      <w:r w:rsidRPr="00A83CA0">
        <w:rPr>
          <w:rFonts w:ascii="Goudy Old Style" w:hAnsi="Goudy Old Style"/>
          <w:sz w:val="20"/>
          <w:szCs w:val="20"/>
        </w:rPr>
        <w:tab/>
      </w:r>
      <w:r w:rsidRPr="00A83CA0">
        <w:rPr>
          <w:rFonts w:ascii="Goudy Old Style" w:hAnsi="Goudy Old Style"/>
          <w:sz w:val="20"/>
          <w:szCs w:val="20"/>
        </w:rPr>
        <w:tab/>
      </w:r>
      <w:r w:rsidRPr="00A83CA0">
        <w:rPr>
          <w:rFonts w:ascii="Goudy Old Style" w:hAnsi="Goudy Old Style"/>
          <w:sz w:val="20"/>
          <w:szCs w:val="20"/>
        </w:rPr>
        <w:tab/>
        <w:t>Full Time; 10 months</w:t>
      </w:r>
    </w:p>
    <w:p w14:paraId="74EA818D" w14:textId="77777777" w:rsidR="00D524C4" w:rsidRPr="00A83CA0" w:rsidRDefault="00D524C4" w:rsidP="000A2AFE">
      <w:pPr>
        <w:pBdr>
          <w:bottom w:val="single" w:sz="12" w:space="1" w:color="auto"/>
        </w:pBdr>
        <w:spacing w:before="240"/>
        <w:rPr>
          <w:rFonts w:ascii="Goudy Old Style" w:hAnsi="Goudy Old Style"/>
          <w:sz w:val="20"/>
          <w:szCs w:val="20"/>
        </w:rPr>
      </w:pPr>
      <w:r w:rsidRPr="00A83CA0">
        <w:rPr>
          <w:rFonts w:ascii="Goudy Old Style" w:hAnsi="Goudy Old Style"/>
          <w:b/>
          <w:sz w:val="20"/>
          <w:szCs w:val="20"/>
        </w:rPr>
        <w:t>Updated:</w:t>
      </w:r>
      <w:r w:rsidRPr="00A83CA0">
        <w:rPr>
          <w:rFonts w:ascii="Goudy Old Style" w:hAnsi="Goudy Old Style"/>
          <w:sz w:val="20"/>
          <w:szCs w:val="20"/>
        </w:rPr>
        <w:tab/>
      </w:r>
      <w:r w:rsidRPr="00A83CA0">
        <w:rPr>
          <w:rFonts w:ascii="Goudy Old Style" w:hAnsi="Goudy Old Style"/>
          <w:sz w:val="20"/>
          <w:szCs w:val="20"/>
        </w:rPr>
        <w:tab/>
      </w:r>
      <w:r w:rsidR="00A83CA0" w:rsidRPr="00A83CA0">
        <w:rPr>
          <w:rFonts w:ascii="Goudy Old Style" w:hAnsi="Goudy Old Style"/>
          <w:sz w:val="20"/>
          <w:szCs w:val="20"/>
        </w:rPr>
        <w:t xml:space="preserve">December </w:t>
      </w:r>
      <w:r w:rsidR="006A298F">
        <w:rPr>
          <w:rFonts w:ascii="Goudy Old Style" w:hAnsi="Goudy Old Style"/>
          <w:sz w:val="20"/>
          <w:szCs w:val="20"/>
        </w:rPr>
        <w:t>10</w:t>
      </w:r>
      <w:r w:rsidRPr="00A83CA0">
        <w:rPr>
          <w:rFonts w:ascii="Goudy Old Style" w:hAnsi="Goudy Old Style"/>
          <w:sz w:val="20"/>
          <w:szCs w:val="20"/>
        </w:rPr>
        <w:t>, 2017</w:t>
      </w:r>
    </w:p>
    <w:p w14:paraId="6378FCC6" w14:textId="77777777" w:rsidR="00802F68" w:rsidRPr="00A83CA0" w:rsidRDefault="00802F68" w:rsidP="00802F68">
      <w:pPr>
        <w:pBdr>
          <w:bottom w:val="single" w:sz="12" w:space="1" w:color="auto"/>
        </w:pBdr>
        <w:rPr>
          <w:rFonts w:ascii="Goudy Old Style" w:hAnsi="Goudy Old Style"/>
          <w:sz w:val="20"/>
          <w:szCs w:val="20"/>
        </w:rPr>
      </w:pPr>
    </w:p>
    <w:p w14:paraId="33863031" w14:textId="77777777" w:rsidR="00802F68" w:rsidRDefault="00712145" w:rsidP="00802F68">
      <w:pPr>
        <w:rPr>
          <w:rFonts w:ascii="Goudy Old Style" w:hAnsi="Goudy Old Style"/>
          <w:sz w:val="20"/>
          <w:szCs w:val="20"/>
        </w:rPr>
      </w:pPr>
      <w:r>
        <w:rPr>
          <w:rFonts w:ascii="Goudy Old Style" w:hAnsi="Goudy Old Style"/>
          <w:sz w:val="20"/>
          <w:szCs w:val="20"/>
        </w:rPr>
        <w:t xml:space="preserve"> </w:t>
      </w:r>
    </w:p>
    <w:p w14:paraId="3DF38FBB" w14:textId="77777777" w:rsidR="00802F68" w:rsidRPr="00A83CA0" w:rsidRDefault="00802F68" w:rsidP="00A83CA0">
      <w:pPr>
        <w:spacing w:line="276" w:lineRule="auto"/>
        <w:rPr>
          <w:rFonts w:ascii="Goudy Old Style" w:eastAsiaTheme="minorHAnsi" w:hAnsi="Goudy Old Style"/>
          <w:b/>
          <w:smallCaps/>
          <w:sz w:val="20"/>
          <w:szCs w:val="20"/>
        </w:rPr>
      </w:pPr>
      <w:r w:rsidRPr="00A83CA0">
        <w:rPr>
          <w:rFonts w:ascii="Goudy Old Style" w:eastAsiaTheme="minorHAnsi" w:hAnsi="Goudy Old Style"/>
          <w:b/>
          <w:smallCaps/>
          <w:sz w:val="20"/>
          <w:szCs w:val="20"/>
        </w:rPr>
        <w:t>Position Purpose:</w:t>
      </w:r>
    </w:p>
    <w:p w14:paraId="43DDE129" w14:textId="77777777" w:rsidR="00802F68" w:rsidRPr="00A83CA0" w:rsidRDefault="00922C6B" w:rsidP="00A83CA0">
      <w:pPr>
        <w:pStyle w:val="NormalWeb"/>
        <w:spacing w:before="0" w:beforeAutospacing="0"/>
        <w:rPr>
          <w:rFonts w:ascii="Goudy Old Style" w:hAnsi="Goudy Old Style"/>
          <w:sz w:val="20"/>
          <w:szCs w:val="20"/>
        </w:rPr>
      </w:pPr>
      <w:r w:rsidRPr="00A83CA0">
        <w:rPr>
          <w:rFonts w:ascii="Goudy Old Style" w:hAnsi="Goudy Old Style"/>
          <w:sz w:val="20"/>
          <w:szCs w:val="20"/>
        </w:rPr>
        <w:t xml:space="preserve">St. Ursula Academy’s </w:t>
      </w:r>
      <w:r w:rsidR="008B5728" w:rsidRPr="00A83CA0">
        <w:rPr>
          <w:rFonts w:ascii="Goudy Old Style" w:hAnsi="Goudy Old Style"/>
          <w:sz w:val="20"/>
          <w:szCs w:val="20"/>
        </w:rPr>
        <w:t xml:space="preserve">Intervention Specialist </w:t>
      </w:r>
      <w:r w:rsidR="00AA74A0" w:rsidRPr="00A83CA0">
        <w:rPr>
          <w:rFonts w:ascii="Goudy Old Style" w:hAnsi="Goudy Old Style"/>
          <w:sz w:val="20"/>
          <w:szCs w:val="20"/>
        </w:rPr>
        <w:t xml:space="preserve">develops and </w:t>
      </w:r>
      <w:r w:rsidR="00802F68" w:rsidRPr="00A83CA0">
        <w:rPr>
          <w:rFonts w:ascii="Goudy Old Style" w:hAnsi="Goudy Old Style"/>
          <w:sz w:val="20"/>
          <w:szCs w:val="20"/>
        </w:rPr>
        <w:t>provides personalized</w:t>
      </w:r>
      <w:r w:rsidR="00544E57" w:rsidRPr="00A83CA0">
        <w:rPr>
          <w:rFonts w:ascii="Goudy Old Style" w:hAnsi="Goudy Old Style"/>
          <w:sz w:val="20"/>
          <w:szCs w:val="20"/>
        </w:rPr>
        <w:t xml:space="preserve"> instruction and support for </w:t>
      </w:r>
      <w:r w:rsidR="00C13A51">
        <w:rPr>
          <w:rFonts w:ascii="Goudy Old Style" w:hAnsi="Goudy Old Style"/>
          <w:sz w:val="20"/>
          <w:szCs w:val="20"/>
        </w:rPr>
        <w:t>students with and/or without disabilities</w:t>
      </w:r>
      <w:r w:rsidR="00AA74A0" w:rsidRPr="00A83CA0">
        <w:rPr>
          <w:rFonts w:ascii="Goudy Old Style" w:hAnsi="Goudy Old Style"/>
          <w:sz w:val="20"/>
          <w:szCs w:val="20"/>
        </w:rPr>
        <w:t xml:space="preserve">. </w:t>
      </w:r>
      <w:r w:rsidR="00802F68" w:rsidRPr="00A83CA0">
        <w:rPr>
          <w:rFonts w:ascii="Goudy Old Style" w:hAnsi="Goudy Old Style"/>
          <w:sz w:val="20"/>
          <w:szCs w:val="20"/>
        </w:rPr>
        <w:t xml:space="preserve"> The </w:t>
      </w:r>
      <w:r w:rsidR="008B5728" w:rsidRPr="00A83CA0">
        <w:rPr>
          <w:rFonts w:ascii="Goudy Old Style" w:hAnsi="Goudy Old Style"/>
          <w:sz w:val="20"/>
          <w:szCs w:val="20"/>
        </w:rPr>
        <w:t>Intervention Specialist</w:t>
      </w:r>
      <w:r w:rsidR="00802F68" w:rsidRPr="00A83CA0">
        <w:rPr>
          <w:rFonts w:ascii="Goudy Old Style" w:hAnsi="Goudy Old Style"/>
          <w:sz w:val="20"/>
          <w:szCs w:val="20"/>
        </w:rPr>
        <w:t xml:space="preserve"> is responsible for </w:t>
      </w:r>
      <w:r w:rsidR="00294A11" w:rsidRPr="00A83CA0">
        <w:rPr>
          <w:rFonts w:ascii="Goudy Old Style" w:hAnsi="Goudy Old Style"/>
          <w:sz w:val="20"/>
          <w:szCs w:val="20"/>
        </w:rPr>
        <w:t xml:space="preserve">coordinating and communicating with students, teachers, </w:t>
      </w:r>
      <w:r w:rsidR="00342C12" w:rsidRPr="00A83CA0">
        <w:rPr>
          <w:rFonts w:ascii="Goudy Old Style" w:hAnsi="Goudy Old Style"/>
          <w:sz w:val="20"/>
          <w:szCs w:val="20"/>
        </w:rPr>
        <w:t xml:space="preserve">parents, </w:t>
      </w:r>
      <w:r w:rsidR="00D524C4" w:rsidRPr="00A83CA0">
        <w:rPr>
          <w:rFonts w:ascii="Goudy Old Style" w:hAnsi="Goudy Old Style"/>
          <w:sz w:val="20"/>
          <w:szCs w:val="20"/>
        </w:rPr>
        <w:t>T</w:t>
      </w:r>
      <w:r w:rsidR="00B368BB" w:rsidRPr="00A83CA0">
        <w:rPr>
          <w:rFonts w:ascii="Goudy Old Style" w:hAnsi="Goudy Old Style"/>
          <w:sz w:val="20"/>
          <w:szCs w:val="20"/>
        </w:rPr>
        <w:t xml:space="preserve">he Learning Commons, </w:t>
      </w:r>
      <w:r w:rsidR="00C13A51">
        <w:rPr>
          <w:rFonts w:ascii="Goudy Old Style" w:hAnsi="Goudy Old Style"/>
          <w:sz w:val="20"/>
          <w:szCs w:val="20"/>
        </w:rPr>
        <w:t>counseling staff, as well as public school districts</w:t>
      </w:r>
      <w:r w:rsidR="00802F68" w:rsidRPr="00A83CA0">
        <w:rPr>
          <w:rFonts w:ascii="Goudy Old Style" w:hAnsi="Goudy Old Style"/>
          <w:sz w:val="20"/>
          <w:szCs w:val="20"/>
        </w:rPr>
        <w:t>.</w:t>
      </w:r>
      <w:r w:rsidR="00AA74A0" w:rsidRPr="00A83CA0">
        <w:rPr>
          <w:rFonts w:ascii="Goudy Old Style" w:hAnsi="Goudy Old Style"/>
          <w:sz w:val="20"/>
          <w:szCs w:val="20"/>
        </w:rPr>
        <w:t xml:space="preserve">  The Intervention Specialist embraces SUA’s Catholic identity and single-sex education.</w:t>
      </w:r>
    </w:p>
    <w:p w14:paraId="3213AEC6" w14:textId="77777777" w:rsidR="000A2AFE" w:rsidRPr="00A83CA0" w:rsidRDefault="000A2AFE" w:rsidP="000A2AFE">
      <w:pPr>
        <w:spacing w:line="276" w:lineRule="auto"/>
        <w:rPr>
          <w:rFonts w:ascii="Goudy Old Style" w:eastAsiaTheme="minorHAnsi" w:hAnsi="Goudy Old Style"/>
          <w:b/>
          <w:smallCaps/>
          <w:sz w:val="20"/>
          <w:szCs w:val="20"/>
        </w:rPr>
      </w:pPr>
      <w:r w:rsidRPr="00A83CA0">
        <w:rPr>
          <w:rFonts w:ascii="Goudy Old Style" w:eastAsiaTheme="minorHAnsi" w:hAnsi="Goudy Old Style"/>
          <w:b/>
          <w:smallCaps/>
          <w:sz w:val="20"/>
          <w:szCs w:val="20"/>
        </w:rPr>
        <w:t>Mission</w:t>
      </w:r>
    </w:p>
    <w:p w14:paraId="3824A358" w14:textId="77777777" w:rsidR="000A2AFE" w:rsidRPr="00A83CA0" w:rsidRDefault="000A2AFE" w:rsidP="000A2AFE">
      <w:pPr>
        <w:spacing w:line="276" w:lineRule="auto"/>
        <w:rPr>
          <w:rFonts w:ascii="Goudy Old Style" w:eastAsiaTheme="minorHAnsi" w:hAnsi="Goudy Old Style"/>
          <w:sz w:val="20"/>
          <w:szCs w:val="20"/>
        </w:rPr>
      </w:pPr>
      <w:r w:rsidRPr="00A83CA0">
        <w:rPr>
          <w:rFonts w:ascii="Goudy Old Style" w:eastAsiaTheme="minorHAnsi" w:hAnsi="Goudy Old Style"/>
          <w:sz w:val="20"/>
          <w:szCs w:val="20"/>
        </w:rPr>
        <w:t>Founded in the Ursuline tradition and rooted in the Catholic faith, St. Ursula Academy educates each young woman, transforming her through intellectual inquiry, personal growth, spiritual formation, and compassionate service, empowering her to lead confidently in a global society.</w:t>
      </w:r>
    </w:p>
    <w:p w14:paraId="709B3065" w14:textId="77777777" w:rsidR="00D524C4" w:rsidRPr="00A83CA0" w:rsidRDefault="00D524C4" w:rsidP="00802F68">
      <w:pPr>
        <w:rPr>
          <w:rFonts w:ascii="Goudy Old Style" w:hAnsi="Goudy Old Style"/>
          <w:b/>
          <w:sz w:val="20"/>
          <w:szCs w:val="20"/>
        </w:rPr>
      </w:pPr>
    </w:p>
    <w:p w14:paraId="0C9C9332" w14:textId="77777777" w:rsidR="00D524C4" w:rsidRPr="00A83CA0" w:rsidRDefault="00D524C4" w:rsidP="00D524C4">
      <w:pPr>
        <w:spacing w:line="276" w:lineRule="auto"/>
        <w:rPr>
          <w:rFonts w:ascii="Goudy Old Style" w:eastAsiaTheme="minorHAnsi" w:hAnsi="Goudy Old Style"/>
          <w:b/>
          <w:smallCaps/>
          <w:sz w:val="20"/>
          <w:szCs w:val="20"/>
        </w:rPr>
      </w:pPr>
      <w:r w:rsidRPr="00A83CA0">
        <w:rPr>
          <w:rFonts w:ascii="Goudy Old Style" w:eastAsiaTheme="minorHAnsi" w:hAnsi="Goudy Old Style"/>
          <w:b/>
          <w:smallCaps/>
          <w:sz w:val="20"/>
          <w:szCs w:val="20"/>
        </w:rPr>
        <w:t>Primary Duties</w:t>
      </w:r>
    </w:p>
    <w:p w14:paraId="6DC7AC6B" w14:textId="77777777" w:rsidR="00D524C4" w:rsidRPr="00A83CA0" w:rsidRDefault="00D524C4" w:rsidP="00D524C4">
      <w:pPr>
        <w:numPr>
          <w:ilvl w:val="0"/>
          <w:numId w:val="7"/>
        </w:numPr>
        <w:spacing w:after="200" w:line="276" w:lineRule="auto"/>
        <w:contextualSpacing/>
        <w:rPr>
          <w:rFonts w:ascii="Goudy Old Style" w:eastAsiaTheme="minorHAnsi" w:hAnsi="Goudy Old Style"/>
          <w:sz w:val="20"/>
          <w:szCs w:val="20"/>
        </w:rPr>
      </w:pPr>
      <w:r w:rsidRPr="00A83CA0">
        <w:rPr>
          <w:rFonts w:ascii="Goudy Old Style" w:eastAsiaTheme="minorHAnsi" w:hAnsi="Goudy Old Style"/>
          <w:sz w:val="20"/>
          <w:szCs w:val="20"/>
        </w:rPr>
        <w:t>Supports and promotes the mission, vision, and core values of St. Ursula Academy (SUA)</w:t>
      </w:r>
    </w:p>
    <w:p w14:paraId="202E7B1C" w14:textId="77777777" w:rsidR="00D524C4" w:rsidRPr="00A83CA0" w:rsidRDefault="00D524C4" w:rsidP="00D524C4">
      <w:pPr>
        <w:numPr>
          <w:ilvl w:val="0"/>
          <w:numId w:val="7"/>
        </w:numPr>
        <w:spacing w:after="200" w:line="276" w:lineRule="auto"/>
        <w:contextualSpacing/>
        <w:rPr>
          <w:rFonts w:ascii="Goudy Old Style" w:eastAsiaTheme="minorHAnsi" w:hAnsi="Goudy Old Style"/>
          <w:sz w:val="20"/>
          <w:szCs w:val="20"/>
        </w:rPr>
      </w:pPr>
      <w:r w:rsidRPr="00A83CA0">
        <w:rPr>
          <w:rFonts w:ascii="Goudy Old Style" w:eastAsiaTheme="minorHAnsi" w:hAnsi="Goudy Old Style"/>
          <w:sz w:val="20"/>
          <w:szCs w:val="20"/>
        </w:rPr>
        <w:t>Supports SUA’s Strategic Plan and Ohio Catholic School Accrediting Association (OCSAA) process</w:t>
      </w:r>
    </w:p>
    <w:p w14:paraId="3235ACED" w14:textId="77777777" w:rsidR="00D524C4" w:rsidRPr="00A83CA0" w:rsidRDefault="00D524C4" w:rsidP="00D524C4">
      <w:pPr>
        <w:numPr>
          <w:ilvl w:val="0"/>
          <w:numId w:val="7"/>
        </w:numPr>
        <w:spacing w:after="200" w:line="276" w:lineRule="auto"/>
        <w:contextualSpacing/>
        <w:rPr>
          <w:rFonts w:ascii="Goudy Old Style" w:eastAsiaTheme="minorHAnsi" w:hAnsi="Goudy Old Style"/>
          <w:sz w:val="20"/>
          <w:szCs w:val="20"/>
        </w:rPr>
      </w:pPr>
      <w:r w:rsidRPr="00A83CA0">
        <w:rPr>
          <w:rFonts w:ascii="Goudy Old Style" w:eastAsiaTheme="minorHAnsi" w:hAnsi="Goudy Old Style"/>
          <w:sz w:val="20"/>
          <w:szCs w:val="20"/>
        </w:rPr>
        <w:t>Adheres to and supports the Employee Manual, Faculty Notebook, and the Student Handbook</w:t>
      </w:r>
    </w:p>
    <w:p w14:paraId="5037CC13" w14:textId="77777777" w:rsidR="00806A0D" w:rsidRDefault="00D524C4" w:rsidP="00806A0D">
      <w:pPr>
        <w:numPr>
          <w:ilvl w:val="0"/>
          <w:numId w:val="7"/>
        </w:numPr>
        <w:spacing w:after="200" w:line="276" w:lineRule="auto"/>
        <w:contextualSpacing/>
        <w:rPr>
          <w:rFonts w:ascii="Goudy Old Style" w:eastAsiaTheme="minorHAnsi" w:hAnsi="Goudy Old Style"/>
          <w:sz w:val="20"/>
          <w:szCs w:val="20"/>
        </w:rPr>
      </w:pPr>
      <w:r w:rsidRPr="00A83CA0">
        <w:rPr>
          <w:rFonts w:ascii="Goudy Old Style" w:eastAsiaTheme="minorHAnsi" w:hAnsi="Goudy Old Style"/>
          <w:sz w:val="20"/>
          <w:szCs w:val="20"/>
        </w:rPr>
        <w:t>Contributes positively to the collaborative environment of SUA</w:t>
      </w:r>
    </w:p>
    <w:p w14:paraId="079CD5CA" w14:textId="77777777" w:rsidR="00683092" w:rsidRPr="00A83CA0" w:rsidRDefault="00683092" w:rsidP="00802F68">
      <w:pPr>
        <w:rPr>
          <w:rFonts w:ascii="Goudy Old Style" w:hAnsi="Goudy Old Style"/>
          <w:b/>
          <w:sz w:val="20"/>
          <w:szCs w:val="20"/>
        </w:rPr>
      </w:pPr>
    </w:p>
    <w:p w14:paraId="26C2548A" w14:textId="77777777" w:rsidR="00683092" w:rsidRPr="00A83CA0" w:rsidRDefault="00683092" w:rsidP="00683092">
      <w:pPr>
        <w:spacing w:line="276" w:lineRule="auto"/>
        <w:rPr>
          <w:rFonts w:ascii="Goudy Old Style" w:eastAsiaTheme="minorHAnsi" w:hAnsi="Goudy Old Style"/>
          <w:b/>
          <w:smallCaps/>
          <w:sz w:val="20"/>
          <w:szCs w:val="20"/>
        </w:rPr>
      </w:pPr>
      <w:r w:rsidRPr="00A83CA0">
        <w:rPr>
          <w:rFonts w:ascii="Goudy Old Style" w:eastAsiaTheme="minorHAnsi" w:hAnsi="Goudy Old Style"/>
          <w:b/>
          <w:smallCaps/>
          <w:sz w:val="20"/>
          <w:szCs w:val="20"/>
        </w:rPr>
        <w:t>Curricular Planning/Teaching and Engaging Students</w:t>
      </w:r>
    </w:p>
    <w:p w14:paraId="083207C8" w14:textId="77777777" w:rsidR="00690ABC" w:rsidRPr="00A83CA0" w:rsidRDefault="00712145" w:rsidP="00683092">
      <w:pPr>
        <w:numPr>
          <w:ilvl w:val="0"/>
          <w:numId w:val="10"/>
        </w:numPr>
        <w:shd w:val="clear" w:color="auto" w:fill="FFFFFF"/>
        <w:spacing w:after="200" w:line="285" w:lineRule="atLeast"/>
        <w:contextualSpacing/>
        <w:textAlignment w:val="baseline"/>
        <w:rPr>
          <w:rFonts w:ascii="Goudy Old Style" w:hAnsi="Goudy Old Style" w:cs="Arial"/>
          <w:color w:val="000000"/>
          <w:sz w:val="20"/>
          <w:szCs w:val="20"/>
        </w:rPr>
      </w:pPr>
      <w:r w:rsidRPr="00C13A51">
        <w:rPr>
          <w:rFonts w:ascii="Goudy Old Style" w:hAnsi="Goudy Old Style" w:cs="Arial"/>
          <w:color w:val="000000"/>
          <w:sz w:val="20"/>
          <w:szCs w:val="20"/>
        </w:rPr>
        <w:t>Assess students using various forms of assessments to make informed data driven decisions for course selections</w:t>
      </w:r>
    </w:p>
    <w:p w14:paraId="02612860" w14:textId="77777777" w:rsidR="005C093D" w:rsidRPr="00A83CA0" w:rsidRDefault="005C093D" w:rsidP="00683092">
      <w:pPr>
        <w:numPr>
          <w:ilvl w:val="0"/>
          <w:numId w:val="10"/>
        </w:numPr>
        <w:shd w:val="clear" w:color="auto" w:fill="FFFFFF"/>
        <w:spacing w:after="200" w:line="285" w:lineRule="atLeast"/>
        <w:contextualSpacing/>
        <w:textAlignment w:val="baseline"/>
        <w:rPr>
          <w:rFonts w:ascii="Goudy Old Style" w:hAnsi="Goudy Old Style" w:cs="Arial"/>
          <w:color w:val="000000"/>
          <w:sz w:val="20"/>
          <w:szCs w:val="20"/>
        </w:rPr>
      </w:pPr>
      <w:r w:rsidRPr="00A83CA0">
        <w:rPr>
          <w:rFonts w:ascii="Goudy Old Style" w:hAnsi="Goudy Old Style" w:cs="Arial"/>
          <w:color w:val="000000"/>
          <w:sz w:val="20"/>
          <w:szCs w:val="20"/>
        </w:rPr>
        <w:t>Spearheads the development and implementation of each Individualized Education Pro</w:t>
      </w:r>
      <w:r w:rsidR="00AA74A0" w:rsidRPr="00A83CA0">
        <w:rPr>
          <w:rFonts w:ascii="Goudy Old Style" w:hAnsi="Goudy Old Style" w:cs="Arial"/>
          <w:color w:val="000000"/>
          <w:sz w:val="20"/>
          <w:szCs w:val="20"/>
        </w:rPr>
        <w:t>gram (</w:t>
      </w:r>
      <w:r w:rsidRPr="00A83CA0">
        <w:rPr>
          <w:rFonts w:ascii="Goudy Old Style" w:hAnsi="Goudy Old Style" w:cs="Arial"/>
          <w:color w:val="000000"/>
          <w:sz w:val="20"/>
          <w:szCs w:val="20"/>
        </w:rPr>
        <w:t>IEP</w:t>
      </w:r>
      <w:r w:rsidR="00AA74A0" w:rsidRPr="00A83CA0">
        <w:rPr>
          <w:rFonts w:ascii="Goudy Old Style" w:hAnsi="Goudy Old Style" w:cs="Arial"/>
          <w:color w:val="000000"/>
          <w:sz w:val="20"/>
          <w:szCs w:val="20"/>
        </w:rPr>
        <w:t>)</w:t>
      </w:r>
      <w:r w:rsidRPr="00A83CA0">
        <w:rPr>
          <w:rFonts w:ascii="Goudy Old Style" w:hAnsi="Goudy Old Style" w:cs="Arial"/>
          <w:color w:val="000000"/>
          <w:sz w:val="20"/>
          <w:szCs w:val="20"/>
        </w:rPr>
        <w:t xml:space="preserve"> or </w:t>
      </w:r>
      <w:r w:rsidR="00AA74A0" w:rsidRPr="00A83CA0">
        <w:rPr>
          <w:rFonts w:ascii="Goudy Old Style" w:hAnsi="Goudy Old Style" w:cs="Arial"/>
          <w:color w:val="000000"/>
          <w:sz w:val="20"/>
          <w:szCs w:val="20"/>
        </w:rPr>
        <w:t>Minor Adjustment Plan (</w:t>
      </w:r>
      <w:r w:rsidRPr="00A83CA0">
        <w:rPr>
          <w:rFonts w:ascii="Goudy Old Style" w:hAnsi="Goudy Old Style" w:cs="Arial"/>
          <w:color w:val="000000"/>
          <w:sz w:val="20"/>
          <w:szCs w:val="20"/>
        </w:rPr>
        <w:t>MAP</w:t>
      </w:r>
      <w:r w:rsidR="00AA74A0" w:rsidRPr="00A83CA0">
        <w:rPr>
          <w:rFonts w:ascii="Goudy Old Style" w:hAnsi="Goudy Old Style" w:cs="Arial"/>
          <w:color w:val="000000"/>
          <w:sz w:val="20"/>
          <w:szCs w:val="20"/>
        </w:rPr>
        <w:t>)</w:t>
      </w:r>
    </w:p>
    <w:p w14:paraId="64569E80" w14:textId="77777777" w:rsidR="00683092" w:rsidRPr="00A83CA0" w:rsidRDefault="00806A0D" w:rsidP="00683092">
      <w:pPr>
        <w:numPr>
          <w:ilvl w:val="0"/>
          <w:numId w:val="10"/>
        </w:numPr>
        <w:shd w:val="clear" w:color="auto" w:fill="FFFFFF"/>
        <w:spacing w:after="200" w:line="285" w:lineRule="atLeast"/>
        <w:contextualSpacing/>
        <w:textAlignment w:val="baseline"/>
        <w:rPr>
          <w:rFonts w:ascii="Goudy Old Style" w:hAnsi="Goudy Old Style" w:cs="Arial"/>
          <w:color w:val="000000"/>
          <w:sz w:val="20"/>
          <w:szCs w:val="20"/>
        </w:rPr>
      </w:pPr>
      <w:r w:rsidRPr="00C13A51">
        <w:rPr>
          <w:rFonts w:ascii="Goudy Old Style" w:hAnsi="Goudy Old Style" w:cs="Arial"/>
          <w:color w:val="000000"/>
          <w:sz w:val="20"/>
          <w:szCs w:val="20"/>
        </w:rPr>
        <w:t xml:space="preserve">Provides delivery </w:t>
      </w:r>
      <w:r w:rsidR="00712145" w:rsidRPr="00C13A51">
        <w:rPr>
          <w:rFonts w:ascii="Goudy Old Style" w:hAnsi="Goudy Old Style" w:cs="Arial"/>
          <w:color w:val="000000"/>
          <w:sz w:val="20"/>
          <w:szCs w:val="20"/>
        </w:rPr>
        <w:t>of specially designed instruction as defined by the IEP and/or MAP</w:t>
      </w:r>
    </w:p>
    <w:p w14:paraId="6A0B741C" w14:textId="77777777" w:rsidR="001148FA" w:rsidRPr="00A83CA0" w:rsidRDefault="00806A0D" w:rsidP="00683092">
      <w:pPr>
        <w:numPr>
          <w:ilvl w:val="0"/>
          <w:numId w:val="10"/>
        </w:numPr>
        <w:shd w:val="clear" w:color="auto" w:fill="FFFFFF"/>
        <w:spacing w:after="200" w:line="285" w:lineRule="atLeast"/>
        <w:contextualSpacing/>
        <w:textAlignment w:val="baseline"/>
        <w:rPr>
          <w:rFonts w:ascii="Goudy Old Style" w:hAnsi="Goudy Old Style" w:cs="Arial"/>
          <w:color w:val="000000"/>
          <w:sz w:val="20"/>
          <w:szCs w:val="20"/>
        </w:rPr>
      </w:pPr>
      <w:r w:rsidRPr="00C13A51">
        <w:rPr>
          <w:rFonts w:ascii="Goudy Old Style" w:hAnsi="Goudy Old Style" w:cs="Arial"/>
          <w:color w:val="000000"/>
          <w:sz w:val="20"/>
          <w:szCs w:val="20"/>
        </w:rPr>
        <w:t>Make data informed decisions to provide evidence-based instructional practices for students identified as needing remediation</w:t>
      </w:r>
    </w:p>
    <w:p w14:paraId="54723E52" w14:textId="77777777" w:rsidR="00683092" w:rsidRPr="00A83CA0" w:rsidRDefault="00683092" w:rsidP="00683092">
      <w:pPr>
        <w:numPr>
          <w:ilvl w:val="0"/>
          <w:numId w:val="10"/>
        </w:numPr>
        <w:shd w:val="clear" w:color="auto" w:fill="FFFFFF"/>
        <w:spacing w:after="200" w:line="285" w:lineRule="atLeast"/>
        <w:contextualSpacing/>
        <w:textAlignment w:val="baseline"/>
        <w:rPr>
          <w:rFonts w:ascii="Goudy Old Style" w:hAnsi="Goudy Old Style" w:cs="Arial"/>
          <w:color w:val="000000"/>
          <w:sz w:val="20"/>
          <w:szCs w:val="20"/>
        </w:rPr>
      </w:pPr>
      <w:r w:rsidRPr="00A83CA0">
        <w:rPr>
          <w:rFonts w:ascii="Goudy Old Style" w:hAnsi="Goudy Old Style" w:cs="Arial"/>
          <w:color w:val="000000"/>
          <w:sz w:val="20"/>
          <w:szCs w:val="20"/>
        </w:rPr>
        <w:t>Demonstrates best practices in delivering instruction, using a variety of instructional and strategic methods, and technologies to engage student learning</w:t>
      </w:r>
    </w:p>
    <w:p w14:paraId="3DCDBC10" w14:textId="77777777" w:rsidR="00683092" w:rsidRPr="00A83CA0" w:rsidRDefault="00C13A51" w:rsidP="00683092">
      <w:pPr>
        <w:numPr>
          <w:ilvl w:val="0"/>
          <w:numId w:val="10"/>
        </w:numPr>
        <w:shd w:val="clear" w:color="auto" w:fill="FFFFFF"/>
        <w:spacing w:after="200" w:line="285" w:lineRule="atLeast"/>
        <w:contextualSpacing/>
        <w:textAlignment w:val="baseline"/>
        <w:rPr>
          <w:rFonts w:ascii="Goudy Old Style" w:hAnsi="Goudy Old Style" w:cs="Arial"/>
          <w:color w:val="000000"/>
          <w:sz w:val="20"/>
          <w:szCs w:val="20"/>
        </w:rPr>
      </w:pPr>
      <w:r w:rsidRPr="00C13A51">
        <w:rPr>
          <w:rFonts w:ascii="Goudy Old Style" w:hAnsi="Goudy Old Style" w:cs="Arial"/>
          <w:color w:val="000000"/>
          <w:sz w:val="20"/>
          <w:szCs w:val="20"/>
        </w:rPr>
        <w:t>Able to p</w:t>
      </w:r>
      <w:r w:rsidR="00806A0D" w:rsidRPr="00C13A51">
        <w:rPr>
          <w:rFonts w:ascii="Goudy Old Style" w:hAnsi="Goudy Old Style" w:cs="Arial"/>
          <w:color w:val="000000"/>
          <w:sz w:val="20"/>
          <w:szCs w:val="20"/>
        </w:rPr>
        <w:t>rovide a task analysis of content standards to effectively identify gaps in student achievement</w:t>
      </w:r>
    </w:p>
    <w:p w14:paraId="18B47759" w14:textId="77777777" w:rsidR="00683092" w:rsidRPr="00A83CA0" w:rsidRDefault="00806A0D" w:rsidP="00683092">
      <w:pPr>
        <w:numPr>
          <w:ilvl w:val="0"/>
          <w:numId w:val="12"/>
        </w:numPr>
        <w:shd w:val="clear" w:color="auto" w:fill="FFFFFF"/>
        <w:spacing w:after="225" w:line="285" w:lineRule="atLeast"/>
        <w:contextualSpacing/>
        <w:textAlignment w:val="baseline"/>
        <w:rPr>
          <w:rFonts w:ascii="Goudy Old Style" w:hAnsi="Goudy Old Style" w:cs="Arial"/>
          <w:color w:val="000000"/>
          <w:sz w:val="20"/>
          <w:szCs w:val="20"/>
        </w:rPr>
      </w:pPr>
      <w:r w:rsidRPr="00C13A51">
        <w:rPr>
          <w:rFonts w:ascii="Goudy Old Style" w:hAnsi="Goudy Old Style" w:cs="Arial"/>
          <w:color w:val="000000"/>
          <w:sz w:val="20"/>
          <w:szCs w:val="20"/>
        </w:rPr>
        <w:t>Create</w:t>
      </w:r>
      <w:r w:rsidR="00C13A51" w:rsidRPr="00C13A51">
        <w:rPr>
          <w:rFonts w:ascii="Goudy Old Style" w:hAnsi="Goudy Old Style" w:cs="Arial"/>
          <w:color w:val="000000"/>
          <w:sz w:val="20"/>
          <w:szCs w:val="20"/>
        </w:rPr>
        <w:t>s</w:t>
      </w:r>
      <w:r w:rsidRPr="00C13A51">
        <w:rPr>
          <w:rFonts w:ascii="Goudy Old Style" w:hAnsi="Goudy Old Style" w:cs="Arial"/>
          <w:color w:val="000000"/>
          <w:sz w:val="20"/>
          <w:szCs w:val="20"/>
        </w:rPr>
        <w:t xml:space="preserve"> differentiated lessons designed to meet the needs of all learners</w:t>
      </w:r>
    </w:p>
    <w:p w14:paraId="5E535A63" w14:textId="77777777" w:rsidR="00683092" w:rsidRPr="00A83CA0" w:rsidRDefault="00683092" w:rsidP="00AA74A0">
      <w:pPr>
        <w:numPr>
          <w:ilvl w:val="0"/>
          <w:numId w:val="10"/>
        </w:numPr>
        <w:shd w:val="clear" w:color="auto" w:fill="FFFFFF"/>
        <w:spacing w:line="285" w:lineRule="atLeast"/>
        <w:contextualSpacing/>
        <w:textAlignment w:val="baseline"/>
        <w:rPr>
          <w:rFonts w:ascii="Goudy Old Style" w:hAnsi="Goudy Old Style" w:cs="Arial"/>
          <w:color w:val="000000"/>
          <w:sz w:val="20"/>
          <w:szCs w:val="20"/>
        </w:rPr>
      </w:pPr>
      <w:r w:rsidRPr="00A83CA0">
        <w:rPr>
          <w:rFonts w:ascii="Goudy Old Style" w:hAnsi="Goudy Old Style" w:cs="Arial"/>
          <w:color w:val="000000"/>
          <w:sz w:val="20"/>
          <w:szCs w:val="20"/>
        </w:rPr>
        <w:t xml:space="preserve">Utilizes the college block to </w:t>
      </w:r>
      <w:r w:rsidR="00A83CA0">
        <w:rPr>
          <w:rFonts w:ascii="Goudy Old Style" w:hAnsi="Goudy Old Style" w:cs="Arial"/>
          <w:color w:val="000000"/>
          <w:sz w:val="20"/>
          <w:szCs w:val="20"/>
        </w:rPr>
        <w:t>best understand how to serve the students</w:t>
      </w:r>
    </w:p>
    <w:p w14:paraId="3EBF65A0" w14:textId="77777777" w:rsidR="00AA74A0" w:rsidRPr="00A83CA0" w:rsidRDefault="00AA74A0" w:rsidP="00244B5F">
      <w:pPr>
        <w:numPr>
          <w:ilvl w:val="0"/>
          <w:numId w:val="10"/>
        </w:numPr>
        <w:shd w:val="clear" w:color="auto" w:fill="FFFFFF"/>
        <w:spacing w:after="200" w:line="285" w:lineRule="atLeast"/>
        <w:contextualSpacing/>
        <w:textAlignment w:val="baseline"/>
        <w:rPr>
          <w:rFonts w:ascii="Goudy Old Style" w:hAnsi="Goudy Old Style" w:cs="Arial"/>
          <w:color w:val="000000"/>
          <w:sz w:val="20"/>
          <w:szCs w:val="20"/>
        </w:rPr>
      </w:pPr>
      <w:r w:rsidRPr="00A83CA0">
        <w:rPr>
          <w:rFonts w:ascii="Goudy Old Style" w:hAnsi="Goudy Old Style" w:cs="Arial"/>
          <w:color w:val="000000"/>
          <w:sz w:val="20"/>
          <w:szCs w:val="20"/>
        </w:rPr>
        <w:t>Manages and orders materials that are necessary for performing job functions</w:t>
      </w:r>
    </w:p>
    <w:p w14:paraId="4FAA86E9" w14:textId="77777777" w:rsidR="00211150" w:rsidRDefault="00211150" w:rsidP="00211150">
      <w:pPr>
        <w:numPr>
          <w:ilvl w:val="0"/>
          <w:numId w:val="10"/>
        </w:numPr>
        <w:spacing w:after="200" w:line="276" w:lineRule="auto"/>
        <w:contextualSpacing/>
        <w:rPr>
          <w:rFonts w:ascii="Goudy Old Style" w:eastAsiaTheme="minorHAnsi" w:hAnsi="Goudy Old Style"/>
          <w:sz w:val="20"/>
          <w:szCs w:val="20"/>
        </w:rPr>
      </w:pPr>
      <w:r w:rsidRPr="00A83CA0">
        <w:rPr>
          <w:rFonts w:ascii="Goudy Old Style" w:eastAsiaTheme="minorHAnsi" w:hAnsi="Goudy Old Style"/>
          <w:sz w:val="20"/>
          <w:szCs w:val="20"/>
        </w:rPr>
        <w:t>Creates and maintains a safe, orderly environment that is conducive to learning</w:t>
      </w:r>
    </w:p>
    <w:p w14:paraId="5C06860A" w14:textId="77777777" w:rsidR="009A6555" w:rsidRPr="00A83CA0" w:rsidRDefault="009A6555" w:rsidP="00806A0D">
      <w:pPr>
        <w:spacing w:after="200" w:line="276" w:lineRule="auto"/>
        <w:contextualSpacing/>
        <w:rPr>
          <w:rFonts w:ascii="Goudy Old Style" w:eastAsiaTheme="minorHAnsi" w:hAnsi="Goudy Old Style"/>
          <w:sz w:val="20"/>
          <w:szCs w:val="20"/>
        </w:rPr>
      </w:pPr>
    </w:p>
    <w:p w14:paraId="01510EF8" w14:textId="77777777" w:rsidR="00D55F65" w:rsidRPr="00A83CA0" w:rsidRDefault="005C093D" w:rsidP="00683092">
      <w:pPr>
        <w:spacing w:line="276" w:lineRule="auto"/>
        <w:rPr>
          <w:rFonts w:ascii="Goudy Old Style" w:eastAsiaTheme="minorHAnsi" w:hAnsi="Goudy Old Style"/>
          <w:b/>
          <w:smallCaps/>
          <w:sz w:val="20"/>
          <w:szCs w:val="20"/>
        </w:rPr>
      </w:pPr>
      <w:r w:rsidRPr="00A83CA0">
        <w:rPr>
          <w:rFonts w:ascii="Goudy Old Style" w:eastAsiaTheme="minorHAnsi" w:hAnsi="Goudy Old Style"/>
          <w:b/>
          <w:smallCaps/>
          <w:sz w:val="20"/>
          <w:szCs w:val="20"/>
        </w:rPr>
        <w:lastRenderedPageBreak/>
        <w:t>Communication and Collaboration</w:t>
      </w:r>
    </w:p>
    <w:p w14:paraId="1DB7F1B3" w14:textId="77777777" w:rsidR="005C093D" w:rsidRPr="00A83CA0" w:rsidRDefault="005C093D" w:rsidP="005C093D">
      <w:pPr>
        <w:numPr>
          <w:ilvl w:val="0"/>
          <w:numId w:val="10"/>
        </w:numPr>
        <w:shd w:val="clear" w:color="auto" w:fill="FFFFFF"/>
        <w:spacing w:after="200" w:line="285" w:lineRule="atLeast"/>
        <w:contextualSpacing/>
        <w:textAlignment w:val="baseline"/>
        <w:rPr>
          <w:rFonts w:ascii="Goudy Old Style" w:hAnsi="Goudy Old Style" w:cs="Arial"/>
          <w:color w:val="000000"/>
          <w:sz w:val="20"/>
          <w:szCs w:val="20"/>
        </w:rPr>
      </w:pPr>
      <w:r w:rsidRPr="00A83CA0">
        <w:rPr>
          <w:rFonts w:ascii="Goudy Old Style" w:hAnsi="Goudy Old Style" w:cs="Arial"/>
          <w:color w:val="000000"/>
          <w:sz w:val="20"/>
          <w:szCs w:val="20"/>
        </w:rPr>
        <w:t>Maintains records, and communications with parents, teachers, and Student Services Team</w:t>
      </w:r>
    </w:p>
    <w:p w14:paraId="34C01CF2" w14:textId="77777777" w:rsidR="005C093D" w:rsidRPr="00A83CA0" w:rsidRDefault="005C093D" w:rsidP="005C093D">
      <w:pPr>
        <w:numPr>
          <w:ilvl w:val="0"/>
          <w:numId w:val="10"/>
        </w:numPr>
        <w:shd w:val="clear" w:color="auto" w:fill="FFFFFF"/>
        <w:spacing w:after="200" w:line="285" w:lineRule="atLeast"/>
        <w:contextualSpacing/>
        <w:textAlignment w:val="baseline"/>
        <w:rPr>
          <w:rFonts w:ascii="Goudy Old Style" w:hAnsi="Goudy Old Style" w:cs="Arial"/>
          <w:color w:val="000000"/>
          <w:sz w:val="20"/>
          <w:szCs w:val="20"/>
        </w:rPr>
      </w:pPr>
      <w:r w:rsidRPr="00A83CA0">
        <w:rPr>
          <w:rFonts w:ascii="Goudy Old Style" w:hAnsi="Goudy Old Style" w:cs="Arial"/>
          <w:color w:val="000000"/>
          <w:sz w:val="20"/>
          <w:szCs w:val="20"/>
        </w:rPr>
        <w:t>Works collaboratively with faculty, assist in classroom intervention strategies</w:t>
      </w:r>
    </w:p>
    <w:p w14:paraId="492348BE" w14:textId="77777777" w:rsidR="00211150" w:rsidRPr="00E90FA7" w:rsidRDefault="00211150" w:rsidP="00E90FA7">
      <w:pPr>
        <w:numPr>
          <w:ilvl w:val="0"/>
          <w:numId w:val="10"/>
        </w:numPr>
        <w:shd w:val="clear" w:color="auto" w:fill="FFFFFF"/>
        <w:spacing w:after="200" w:line="285" w:lineRule="atLeast"/>
        <w:contextualSpacing/>
        <w:textAlignment w:val="baseline"/>
        <w:rPr>
          <w:rFonts w:ascii="Goudy Old Style" w:hAnsi="Goudy Old Style" w:cs="Arial"/>
          <w:color w:val="000000"/>
          <w:sz w:val="20"/>
          <w:szCs w:val="20"/>
        </w:rPr>
      </w:pPr>
      <w:r w:rsidRPr="00E90FA7">
        <w:rPr>
          <w:rFonts w:ascii="Goudy Old Style" w:hAnsi="Goudy Old Style" w:cs="Arial"/>
          <w:color w:val="000000"/>
          <w:sz w:val="20"/>
          <w:szCs w:val="20"/>
        </w:rPr>
        <w:t>Possesses the ability to respond effectively to the needs of a diverse and demanding student</w:t>
      </w:r>
      <w:r w:rsidR="003E10D5" w:rsidRPr="00E90FA7">
        <w:rPr>
          <w:rFonts w:ascii="Goudy Old Style" w:hAnsi="Goudy Old Style" w:cs="Arial"/>
          <w:color w:val="000000"/>
          <w:sz w:val="20"/>
          <w:szCs w:val="20"/>
        </w:rPr>
        <w:t>/</w:t>
      </w:r>
      <w:r w:rsidRPr="00E90FA7">
        <w:rPr>
          <w:rFonts w:ascii="Goudy Old Style" w:hAnsi="Goudy Old Style" w:cs="Arial"/>
          <w:color w:val="000000"/>
          <w:sz w:val="20"/>
          <w:szCs w:val="20"/>
        </w:rPr>
        <w:t>parent population</w:t>
      </w:r>
    </w:p>
    <w:p w14:paraId="69AA7487" w14:textId="77777777" w:rsidR="005C093D" w:rsidRPr="00A83CA0" w:rsidRDefault="005C093D" w:rsidP="005C093D">
      <w:pPr>
        <w:numPr>
          <w:ilvl w:val="0"/>
          <w:numId w:val="10"/>
        </w:numPr>
        <w:shd w:val="clear" w:color="auto" w:fill="FFFFFF"/>
        <w:spacing w:after="200" w:line="285" w:lineRule="atLeast"/>
        <w:contextualSpacing/>
        <w:textAlignment w:val="baseline"/>
        <w:rPr>
          <w:rFonts w:ascii="Goudy Old Style" w:hAnsi="Goudy Old Style" w:cs="Arial"/>
          <w:color w:val="000000"/>
          <w:sz w:val="20"/>
          <w:szCs w:val="20"/>
        </w:rPr>
      </w:pPr>
      <w:r w:rsidRPr="00A83CA0">
        <w:rPr>
          <w:rFonts w:ascii="Goudy Old Style" w:hAnsi="Goudy Old Style" w:cs="Arial"/>
          <w:color w:val="000000"/>
          <w:sz w:val="20"/>
          <w:szCs w:val="20"/>
        </w:rPr>
        <w:t>Establishes and maintains open communication through parent conferences, including students, administration, and teacher meetings as needed, in order to specifically discuss student progress</w:t>
      </w:r>
    </w:p>
    <w:p w14:paraId="4B455CEC" w14:textId="77777777" w:rsidR="00211150" w:rsidRDefault="00211150" w:rsidP="005C093D">
      <w:pPr>
        <w:numPr>
          <w:ilvl w:val="0"/>
          <w:numId w:val="10"/>
        </w:numPr>
        <w:shd w:val="clear" w:color="auto" w:fill="FFFFFF"/>
        <w:spacing w:after="200" w:line="285" w:lineRule="atLeast"/>
        <w:contextualSpacing/>
        <w:textAlignment w:val="baseline"/>
        <w:rPr>
          <w:rFonts w:ascii="Goudy Old Style" w:hAnsi="Goudy Old Style" w:cs="Arial"/>
          <w:color w:val="000000"/>
          <w:sz w:val="20"/>
          <w:szCs w:val="20"/>
        </w:rPr>
      </w:pPr>
      <w:r w:rsidRPr="00A83CA0">
        <w:rPr>
          <w:rFonts w:ascii="Goudy Old Style" w:hAnsi="Goudy Old Style" w:cs="Arial"/>
          <w:color w:val="000000"/>
          <w:sz w:val="20"/>
          <w:szCs w:val="20"/>
        </w:rPr>
        <w:t>Effectively relates to students and builds positive relationships</w:t>
      </w:r>
    </w:p>
    <w:p w14:paraId="3F0AA991" w14:textId="77777777" w:rsidR="00BE0092" w:rsidRPr="00A83CA0" w:rsidRDefault="003E10D5" w:rsidP="005C093D">
      <w:pPr>
        <w:numPr>
          <w:ilvl w:val="0"/>
          <w:numId w:val="10"/>
        </w:numPr>
        <w:shd w:val="clear" w:color="auto" w:fill="FFFFFF"/>
        <w:spacing w:after="200" w:line="285" w:lineRule="atLeast"/>
        <w:contextualSpacing/>
        <w:textAlignment w:val="baseline"/>
        <w:rPr>
          <w:rFonts w:ascii="Goudy Old Style" w:hAnsi="Goudy Old Style" w:cs="Arial"/>
          <w:color w:val="000000"/>
          <w:sz w:val="20"/>
          <w:szCs w:val="20"/>
        </w:rPr>
      </w:pPr>
      <w:r>
        <w:rPr>
          <w:rFonts w:ascii="Goudy Old Style" w:hAnsi="Goudy Old Style" w:cs="Arial"/>
          <w:color w:val="000000"/>
          <w:sz w:val="20"/>
          <w:szCs w:val="20"/>
        </w:rPr>
        <w:t>Communicates with standardized testing companies to ensure that identified students qualify for any adjustments needed when taking said assessments</w:t>
      </w:r>
    </w:p>
    <w:p w14:paraId="171805BB" w14:textId="77777777" w:rsidR="00244B5F" w:rsidRPr="00A83CA0" w:rsidRDefault="00244B5F" w:rsidP="005C093D">
      <w:pPr>
        <w:numPr>
          <w:ilvl w:val="0"/>
          <w:numId w:val="10"/>
        </w:numPr>
        <w:shd w:val="clear" w:color="auto" w:fill="FFFFFF"/>
        <w:spacing w:after="200" w:line="285" w:lineRule="atLeast"/>
        <w:contextualSpacing/>
        <w:textAlignment w:val="baseline"/>
        <w:rPr>
          <w:rFonts w:ascii="Goudy Old Style" w:hAnsi="Goudy Old Style" w:cs="Arial"/>
          <w:color w:val="000000"/>
          <w:sz w:val="20"/>
          <w:szCs w:val="20"/>
        </w:rPr>
      </w:pPr>
      <w:r w:rsidRPr="00A83CA0">
        <w:rPr>
          <w:rFonts w:ascii="Goudy Old Style" w:hAnsi="Goudy Old Style" w:cs="Arial"/>
          <w:color w:val="000000"/>
          <w:sz w:val="20"/>
          <w:szCs w:val="20"/>
        </w:rPr>
        <w:t>Fulfills additional requests and responsibilities as indicated by the Department Chair, the Academic Coordinator, the J</w:t>
      </w:r>
      <w:r w:rsidR="006F05B2">
        <w:rPr>
          <w:rFonts w:ascii="Goudy Old Style" w:hAnsi="Goudy Old Style" w:cs="Arial"/>
          <w:color w:val="000000"/>
          <w:sz w:val="20"/>
          <w:szCs w:val="20"/>
        </w:rPr>
        <w:t xml:space="preserve">unior </w:t>
      </w:r>
      <w:r w:rsidRPr="00A83CA0">
        <w:rPr>
          <w:rFonts w:ascii="Goudy Old Style" w:hAnsi="Goudy Old Style" w:cs="Arial"/>
          <w:color w:val="000000"/>
          <w:sz w:val="20"/>
          <w:szCs w:val="20"/>
        </w:rPr>
        <w:t>A</w:t>
      </w:r>
      <w:r w:rsidR="006F05B2">
        <w:rPr>
          <w:rFonts w:ascii="Goudy Old Style" w:hAnsi="Goudy Old Style" w:cs="Arial"/>
          <w:color w:val="000000"/>
          <w:sz w:val="20"/>
          <w:szCs w:val="20"/>
        </w:rPr>
        <w:t>cademy</w:t>
      </w:r>
      <w:r w:rsidRPr="00A83CA0">
        <w:rPr>
          <w:rFonts w:ascii="Goudy Old Style" w:hAnsi="Goudy Old Style" w:cs="Arial"/>
          <w:color w:val="000000"/>
          <w:sz w:val="20"/>
          <w:szCs w:val="20"/>
        </w:rPr>
        <w:t xml:space="preserve"> Program Director, or the Principal</w:t>
      </w:r>
    </w:p>
    <w:p w14:paraId="0FA0998C" w14:textId="77777777" w:rsidR="005C093D" w:rsidRPr="00A83CA0" w:rsidRDefault="005C093D" w:rsidP="00683092">
      <w:pPr>
        <w:spacing w:line="276" w:lineRule="auto"/>
        <w:rPr>
          <w:rFonts w:ascii="Goudy Old Style" w:eastAsiaTheme="minorHAnsi" w:hAnsi="Goudy Old Style"/>
          <w:b/>
          <w:smallCaps/>
          <w:sz w:val="20"/>
          <w:szCs w:val="20"/>
        </w:rPr>
      </w:pPr>
    </w:p>
    <w:p w14:paraId="1F2F55B2" w14:textId="77777777" w:rsidR="00263A25" w:rsidRPr="00A83CA0" w:rsidRDefault="00263A25" w:rsidP="00263A25">
      <w:pPr>
        <w:rPr>
          <w:rFonts w:ascii="Goudy Old Style" w:hAnsi="Goudy Old Style"/>
          <w:b/>
          <w:smallCaps/>
          <w:sz w:val="20"/>
          <w:szCs w:val="20"/>
        </w:rPr>
      </w:pPr>
      <w:r w:rsidRPr="00A83CA0">
        <w:rPr>
          <w:rFonts w:ascii="Goudy Old Style" w:hAnsi="Goudy Old Style"/>
          <w:b/>
          <w:smallCaps/>
          <w:sz w:val="20"/>
          <w:szCs w:val="20"/>
        </w:rPr>
        <w:t>Professional</w:t>
      </w:r>
      <w:r w:rsidR="00346E80">
        <w:rPr>
          <w:rFonts w:ascii="Goudy Old Style" w:hAnsi="Goudy Old Style"/>
          <w:b/>
          <w:smallCaps/>
          <w:sz w:val="20"/>
          <w:szCs w:val="20"/>
        </w:rPr>
        <w:t xml:space="preserve"> </w:t>
      </w:r>
      <w:r w:rsidRPr="00A83CA0">
        <w:rPr>
          <w:rFonts w:ascii="Goudy Old Style" w:hAnsi="Goudy Old Style"/>
          <w:b/>
          <w:smallCaps/>
          <w:sz w:val="20"/>
          <w:szCs w:val="20"/>
        </w:rPr>
        <w:t>Development</w:t>
      </w:r>
    </w:p>
    <w:p w14:paraId="75F74C3A" w14:textId="77777777" w:rsidR="00263A25" w:rsidRPr="00E90FA7" w:rsidRDefault="00263A25" w:rsidP="00E90FA7">
      <w:pPr>
        <w:numPr>
          <w:ilvl w:val="0"/>
          <w:numId w:val="10"/>
        </w:numPr>
        <w:shd w:val="clear" w:color="auto" w:fill="FFFFFF"/>
        <w:spacing w:after="200" w:line="285" w:lineRule="atLeast"/>
        <w:contextualSpacing/>
        <w:textAlignment w:val="baseline"/>
        <w:rPr>
          <w:rFonts w:ascii="Goudy Old Style" w:hAnsi="Goudy Old Style" w:cs="Arial"/>
          <w:color w:val="000000"/>
          <w:sz w:val="20"/>
          <w:szCs w:val="20"/>
        </w:rPr>
      </w:pPr>
      <w:r w:rsidRPr="00E90FA7">
        <w:rPr>
          <w:rFonts w:ascii="Goudy Old Style" w:hAnsi="Goudy Old Style" w:cs="Arial"/>
          <w:color w:val="000000"/>
          <w:sz w:val="20"/>
          <w:szCs w:val="20"/>
        </w:rPr>
        <w:t>Pursues actively professional development for institutional and individual goals</w:t>
      </w:r>
    </w:p>
    <w:p w14:paraId="2B34409D" w14:textId="77777777" w:rsidR="00263A25" w:rsidRPr="00A83CA0" w:rsidRDefault="00263A25" w:rsidP="00E90FA7">
      <w:pPr>
        <w:numPr>
          <w:ilvl w:val="0"/>
          <w:numId w:val="10"/>
        </w:numPr>
        <w:shd w:val="clear" w:color="auto" w:fill="FFFFFF"/>
        <w:spacing w:after="200" w:line="285" w:lineRule="atLeast"/>
        <w:contextualSpacing/>
        <w:textAlignment w:val="baseline"/>
        <w:rPr>
          <w:rFonts w:ascii="Goudy Old Style" w:hAnsi="Goudy Old Style" w:cs="Arial"/>
          <w:color w:val="000000"/>
          <w:sz w:val="20"/>
          <w:szCs w:val="20"/>
        </w:rPr>
      </w:pPr>
      <w:r w:rsidRPr="00A83CA0">
        <w:rPr>
          <w:rFonts w:ascii="Goudy Old Style" w:hAnsi="Goudy Old Style" w:cs="Arial"/>
          <w:color w:val="000000"/>
          <w:sz w:val="20"/>
          <w:szCs w:val="20"/>
        </w:rPr>
        <w:t>Submits completed Annual Action Plan and Individualized Professional Development Plan</w:t>
      </w:r>
    </w:p>
    <w:p w14:paraId="0E9F7E1C" w14:textId="77777777" w:rsidR="00263A25" w:rsidRPr="00A83CA0" w:rsidRDefault="00297E1D" w:rsidP="00E90FA7">
      <w:pPr>
        <w:numPr>
          <w:ilvl w:val="0"/>
          <w:numId w:val="10"/>
        </w:numPr>
        <w:shd w:val="clear" w:color="auto" w:fill="FFFFFF"/>
        <w:spacing w:after="200" w:line="285" w:lineRule="atLeast"/>
        <w:contextualSpacing/>
        <w:textAlignment w:val="baseline"/>
        <w:rPr>
          <w:rFonts w:ascii="Goudy Old Style" w:hAnsi="Goudy Old Style" w:cs="Arial"/>
          <w:color w:val="000000"/>
          <w:sz w:val="20"/>
          <w:szCs w:val="20"/>
        </w:rPr>
      </w:pPr>
      <w:r w:rsidRPr="00A83CA0">
        <w:rPr>
          <w:rFonts w:ascii="Goudy Old Style" w:hAnsi="Goudy Old Style" w:cs="Arial"/>
          <w:color w:val="000000"/>
          <w:sz w:val="20"/>
          <w:szCs w:val="20"/>
        </w:rPr>
        <w:t>Maintain</w:t>
      </w:r>
      <w:r w:rsidR="006F05B2">
        <w:rPr>
          <w:rFonts w:ascii="Goudy Old Style" w:hAnsi="Goudy Old Style" w:cs="Arial"/>
          <w:color w:val="000000"/>
          <w:sz w:val="20"/>
          <w:szCs w:val="20"/>
        </w:rPr>
        <w:t>s</w:t>
      </w:r>
      <w:r w:rsidRPr="00A83CA0">
        <w:rPr>
          <w:rFonts w:ascii="Goudy Old Style" w:hAnsi="Goudy Old Style" w:cs="Arial"/>
          <w:color w:val="000000"/>
          <w:sz w:val="20"/>
          <w:szCs w:val="20"/>
        </w:rPr>
        <w:t xml:space="preserve"> Intervention Specialist license</w:t>
      </w:r>
    </w:p>
    <w:p w14:paraId="17B5BF0F" w14:textId="77777777" w:rsidR="00263A25" w:rsidRPr="00A83CA0" w:rsidRDefault="00244B5F" w:rsidP="00E90FA7">
      <w:pPr>
        <w:numPr>
          <w:ilvl w:val="0"/>
          <w:numId w:val="10"/>
        </w:numPr>
        <w:shd w:val="clear" w:color="auto" w:fill="FFFFFF"/>
        <w:spacing w:after="200" w:line="285" w:lineRule="atLeast"/>
        <w:contextualSpacing/>
        <w:textAlignment w:val="baseline"/>
        <w:rPr>
          <w:rFonts w:ascii="Goudy Old Style" w:hAnsi="Goudy Old Style" w:cs="Arial"/>
          <w:color w:val="000000"/>
          <w:sz w:val="20"/>
          <w:szCs w:val="20"/>
        </w:rPr>
      </w:pPr>
      <w:r w:rsidRPr="00A83CA0">
        <w:rPr>
          <w:rFonts w:ascii="Goudy Old Style" w:hAnsi="Goudy Old Style" w:cs="Arial"/>
          <w:color w:val="000000"/>
          <w:sz w:val="20"/>
          <w:szCs w:val="20"/>
        </w:rPr>
        <w:t xml:space="preserve">Attends all </w:t>
      </w:r>
      <w:r w:rsidR="00263A25" w:rsidRPr="00A83CA0">
        <w:rPr>
          <w:rFonts w:ascii="Goudy Old Style" w:hAnsi="Goudy Old Style" w:cs="Arial"/>
          <w:color w:val="000000"/>
          <w:sz w:val="20"/>
          <w:szCs w:val="20"/>
        </w:rPr>
        <w:t>Faculty In-Services</w:t>
      </w:r>
    </w:p>
    <w:p w14:paraId="326F4F7B" w14:textId="77777777" w:rsidR="00E90FA7" w:rsidRDefault="00E90FA7" w:rsidP="00683092">
      <w:pPr>
        <w:spacing w:line="276" w:lineRule="auto"/>
        <w:rPr>
          <w:rFonts w:ascii="Goudy Old Style" w:eastAsiaTheme="minorHAnsi" w:hAnsi="Goudy Old Style"/>
          <w:b/>
          <w:smallCaps/>
          <w:sz w:val="20"/>
          <w:szCs w:val="20"/>
        </w:rPr>
      </w:pPr>
    </w:p>
    <w:p w14:paraId="734901E4" w14:textId="77777777" w:rsidR="00683092" w:rsidRPr="00A83CA0" w:rsidRDefault="00683092" w:rsidP="00683092">
      <w:pPr>
        <w:spacing w:line="276" w:lineRule="auto"/>
        <w:rPr>
          <w:rFonts w:ascii="Goudy Old Style" w:eastAsiaTheme="minorHAnsi" w:hAnsi="Goudy Old Style"/>
          <w:b/>
          <w:smallCaps/>
          <w:sz w:val="20"/>
          <w:szCs w:val="20"/>
        </w:rPr>
      </w:pPr>
      <w:r w:rsidRPr="00A83CA0">
        <w:rPr>
          <w:rFonts w:ascii="Goudy Old Style" w:eastAsiaTheme="minorHAnsi" w:hAnsi="Goudy Old Style"/>
          <w:b/>
          <w:smallCaps/>
          <w:sz w:val="20"/>
          <w:szCs w:val="20"/>
        </w:rPr>
        <w:t>Education and Experience</w:t>
      </w:r>
    </w:p>
    <w:p w14:paraId="52DA6A5C" w14:textId="77777777" w:rsidR="00297E1D" w:rsidRPr="00A83CA0" w:rsidRDefault="00D55F65" w:rsidP="00683092">
      <w:pPr>
        <w:numPr>
          <w:ilvl w:val="0"/>
          <w:numId w:val="12"/>
        </w:numPr>
        <w:shd w:val="clear" w:color="auto" w:fill="FFFFFF"/>
        <w:spacing w:after="225" w:line="285" w:lineRule="atLeast"/>
        <w:contextualSpacing/>
        <w:textAlignment w:val="baseline"/>
        <w:rPr>
          <w:rFonts w:ascii="Goudy Old Style" w:hAnsi="Goudy Old Style" w:cs="Arial"/>
          <w:color w:val="000000"/>
          <w:sz w:val="20"/>
          <w:szCs w:val="20"/>
        </w:rPr>
      </w:pPr>
      <w:r w:rsidRPr="00A83CA0">
        <w:rPr>
          <w:rFonts w:ascii="Goudy Old Style" w:hAnsi="Goudy Old Style" w:cs="Arial"/>
          <w:color w:val="000000"/>
          <w:sz w:val="20"/>
          <w:szCs w:val="20"/>
        </w:rPr>
        <w:t xml:space="preserve">Licensed </w:t>
      </w:r>
      <w:r w:rsidR="00297E1D" w:rsidRPr="00A83CA0">
        <w:rPr>
          <w:rFonts w:ascii="Goudy Old Style" w:hAnsi="Goudy Old Style" w:cs="Arial"/>
          <w:color w:val="000000"/>
          <w:sz w:val="20"/>
          <w:szCs w:val="20"/>
        </w:rPr>
        <w:t>Intervention Specialist in the State of Ohio</w:t>
      </w:r>
    </w:p>
    <w:p w14:paraId="202F1FDE" w14:textId="77777777" w:rsidR="00297E1D" w:rsidRPr="00A83CA0" w:rsidRDefault="00297E1D" w:rsidP="00683092">
      <w:pPr>
        <w:spacing w:line="276" w:lineRule="auto"/>
        <w:rPr>
          <w:rFonts w:ascii="Goudy Old Style" w:eastAsiaTheme="minorHAnsi" w:hAnsi="Goudy Old Style"/>
          <w:b/>
          <w:smallCaps/>
          <w:sz w:val="20"/>
          <w:szCs w:val="20"/>
        </w:rPr>
      </w:pPr>
    </w:p>
    <w:p w14:paraId="4AE65653" w14:textId="77777777" w:rsidR="00683092" w:rsidRPr="00A83CA0" w:rsidRDefault="00683092" w:rsidP="00683092">
      <w:pPr>
        <w:spacing w:line="276" w:lineRule="auto"/>
        <w:rPr>
          <w:rFonts w:ascii="Goudy Old Style" w:eastAsiaTheme="minorHAnsi" w:hAnsi="Goudy Old Style"/>
          <w:b/>
          <w:smallCaps/>
          <w:sz w:val="20"/>
          <w:szCs w:val="20"/>
        </w:rPr>
      </w:pPr>
      <w:r w:rsidRPr="00A83CA0">
        <w:rPr>
          <w:rFonts w:ascii="Goudy Old Style" w:eastAsiaTheme="minorHAnsi" w:hAnsi="Goudy Old Style"/>
          <w:b/>
          <w:smallCaps/>
          <w:sz w:val="20"/>
          <w:szCs w:val="20"/>
        </w:rPr>
        <w:t>Knowledge, Skills, and Abilities:</w:t>
      </w:r>
    </w:p>
    <w:p w14:paraId="018A7D5B" w14:textId="77777777" w:rsidR="00683092" w:rsidRPr="00A83CA0" w:rsidRDefault="00683092" w:rsidP="00683092">
      <w:pPr>
        <w:numPr>
          <w:ilvl w:val="0"/>
          <w:numId w:val="13"/>
        </w:numPr>
        <w:spacing w:after="200" w:line="276" w:lineRule="auto"/>
        <w:ind w:left="720"/>
        <w:contextualSpacing/>
        <w:rPr>
          <w:rFonts w:ascii="Goudy Old Style" w:eastAsiaTheme="minorHAnsi" w:hAnsi="Goudy Old Style"/>
          <w:sz w:val="20"/>
          <w:szCs w:val="20"/>
        </w:rPr>
      </w:pPr>
      <w:r w:rsidRPr="00A83CA0">
        <w:rPr>
          <w:rFonts w:ascii="Goudy Old Style" w:eastAsiaTheme="minorHAnsi" w:hAnsi="Goudy Old Style"/>
          <w:sz w:val="20"/>
          <w:szCs w:val="20"/>
        </w:rPr>
        <w:t>Active listener with excellent interpersonal, oral</w:t>
      </w:r>
      <w:r w:rsidR="00D55F65" w:rsidRPr="00A83CA0">
        <w:rPr>
          <w:rFonts w:ascii="Goudy Old Style" w:eastAsiaTheme="minorHAnsi" w:hAnsi="Goudy Old Style"/>
          <w:sz w:val="20"/>
          <w:szCs w:val="20"/>
        </w:rPr>
        <w:t>,</w:t>
      </w:r>
      <w:r w:rsidRPr="00A83CA0">
        <w:rPr>
          <w:rFonts w:ascii="Goudy Old Style" w:eastAsiaTheme="minorHAnsi" w:hAnsi="Goudy Old Style"/>
          <w:sz w:val="20"/>
          <w:szCs w:val="20"/>
        </w:rPr>
        <w:t xml:space="preserve"> and written communication skills </w:t>
      </w:r>
    </w:p>
    <w:p w14:paraId="38F7BF4F" w14:textId="77777777" w:rsidR="00683092" w:rsidRPr="00A83CA0" w:rsidRDefault="00683092" w:rsidP="00683092">
      <w:pPr>
        <w:numPr>
          <w:ilvl w:val="0"/>
          <w:numId w:val="13"/>
        </w:numPr>
        <w:spacing w:after="200" w:line="276" w:lineRule="auto"/>
        <w:ind w:left="720"/>
        <w:contextualSpacing/>
        <w:rPr>
          <w:rFonts w:ascii="Goudy Old Style" w:eastAsiaTheme="minorHAnsi" w:hAnsi="Goudy Old Style"/>
          <w:sz w:val="20"/>
          <w:szCs w:val="20"/>
        </w:rPr>
      </w:pPr>
      <w:r w:rsidRPr="00A83CA0">
        <w:rPr>
          <w:rFonts w:ascii="Goudy Old Style" w:eastAsiaTheme="minorHAnsi" w:hAnsi="Goudy Old Style"/>
          <w:sz w:val="20"/>
          <w:szCs w:val="20"/>
        </w:rPr>
        <w:t>Team player with demonstrated ability to work collaboratively</w:t>
      </w:r>
    </w:p>
    <w:p w14:paraId="13731CD5" w14:textId="77777777" w:rsidR="00683092" w:rsidRPr="00A83CA0" w:rsidRDefault="00683092" w:rsidP="00683092">
      <w:pPr>
        <w:numPr>
          <w:ilvl w:val="0"/>
          <w:numId w:val="13"/>
        </w:numPr>
        <w:spacing w:after="200" w:line="276" w:lineRule="auto"/>
        <w:ind w:left="720"/>
        <w:contextualSpacing/>
        <w:rPr>
          <w:rFonts w:ascii="Goudy Old Style" w:eastAsiaTheme="minorHAnsi" w:hAnsi="Goudy Old Style"/>
          <w:sz w:val="20"/>
          <w:szCs w:val="20"/>
        </w:rPr>
      </w:pPr>
      <w:r w:rsidRPr="00A83CA0">
        <w:rPr>
          <w:rFonts w:ascii="Goudy Old Style" w:eastAsiaTheme="minorHAnsi" w:hAnsi="Goudy Old Style"/>
          <w:sz w:val="20"/>
          <w:szCs w:val="20"/>
        </w:rPr>
        <w:t>Person of integrity and maturity</w:t>
      </w:r>
    </w:p>
    <w:p w14:paraId="4225E23C" w14:textId="77777777" w:rsidR="00683092" w:rsidRPr="00A83CA0" w:rsidRDefault="00683092" w:rsidP="00683092">
      <w:pPr>
        <w:numPr>
          <w:ilvl w:val="0"/>
          <w:numId w:val="12"/>
        </w:numPr>
        <w:shd w:val="clear" w:color="auto" w:fill="FFFFFF"/>
        <w:spacing w:after="225" w:line="285" w:lineRule="atLeast"/>
        <w:contextualSpacing/>
        <w:textAlignment w:val="baseline"/>
        <w:rPr>
          <w:rFonts w:ascii="Goudy Old Style" w:hAnsi="Goudy Old Style" w:cs="Arial"/>
          <w:color w:val="000000"/>
          <w:sz w:val="20"/>
          <w:szCs w:val="20"/>
        </w:rPr>
      </w:pPr>
      <w:r w:rsidRPr="00A83CA0">
        <w:rPr>
          <w:rFonts w:ascii="Goudy Old Style" w:hAnsi="Goudy Old Style" w:cs="Arial"/>
          <w:color w:val="000000"/>
          <w:sz w:val="20"/>
          <w:szCs w:val="20"/>
        </w:rPr>
        <w:t>Highly organized</w:t>
      </w:r>
      <w:r w:rsidR="00D55F65" w:rsidRPr="00A83CA0">
        <w:rPr>
          <w:rFonts w:ascii="Goudy Old Style" w:hAnsi="Goudy Old Style" w:cs="Arial"/>
          <w:color w:val="000000"/>
          <w:sz w:val="20"/>
          <w:szCs w:val="20"/>
        </w:rPr>
        <w:t>, creative, and a self-starter</w:t>
      </w:r>
      <w:r w:rsidRPr="00A83CA0">
        <w:rPr>
          <w:rFonts w:ascii="Goudy Old Style" w:hAnsi="Goudy Old Style" w:cs="Arial"/>
          <w:color w:val="000000"/>
          <w:sz w:val="20"/>
          <w:szCs w:val="20"/>
        </w:rPr>
        <w:t xml:space="preserve"> with ability to plan for and meet deadlines</w:t>
      </w:r>
    </w:p>
    <w:p w14:paraId="4264DCE2" w14:textId="77777777" w:rsidR="005B41A9" w:rsidRPr="00A83CA0" w:rsidRDefault="001F0850" w:rsidP="00297E1D">
      <w:pPr>
        <w:numPr>
          <w:ilvl w:val="0"/>
          <w:numId w:val="13"/>
        </w:numPr>
        <w:spacing w:after="200" w:line="276" w:lineRule="auto"/>
        <w:ind w:left="720"/>
        <w:contextualSpacing/>
        <w:rPr>
          <w:rFonts w:ascii="Goudy Old Style" w:eastAsiaTheme="minorHAnsi" w:hAnsi="Goudy Old Style"/>
          <w:sz w:val="20"/>
          <w:szCs w:val="20"/>
        </w:rPr>
      </w:pPr>
      <w:r w:rsidRPr="00A83CA0">
        <w:rPr>
          <w:rFonts w:ascii="Goudy Old Style" w:eastAsiaTheme="minorHAnsi" w:hAnsi="Goudy Old Style"/>
          <w:sz w:val="20"/>
          <w:szCs w:val="20"/>
        </w:rPr>
        <w:t>Demonstrates patience for working with students</w:t>
      </w:r>
    </w:p>
    <w:p w14:paraId="327A8FB6" w14:textId="77777777" w:rsidR="00802F68" w:rsidRPr="00A83CA0" w:rsidRDefault="00802F68" w:rsidP="00297E1D">
      <w:pPr>
        <w:numPr>
          <w:ilvl w:val="0"/>
          <w:numId w:val="13"/>
        </w:numPr>
        <w:spacing w:after="200" w:line="276" w:lineRule="auto"/>
        <w:ind w:left="720"/>
        <w:contextualSpacing/>
        <w:rPr>
          <w:rFonts w:ascii="Goudy Old Style" w:eastAsiaTheme="minorHAnsi" w:hAnsi="Goudy Old Style"/>
          <w:sz w:val="20"/>
          <w:szCs w:val="20"/>
        </w:rPr>
      </w:pPr>
      <w:r w:rsidRPr="00A83CA0">
        <w:rPr>
          <w:rFonts w:ascii="Goudy Old Style" w:eastAsiaTheme="minorHAnsi" w:hAnsi="Goudy Old Style"/>
          <w:sz w:val="20"/>
          <w:szCs w:val="20"/>
        </w:rPr>
        <w:t>Computer literate; knowledgeable of Microsoft Office products such as Outlook, Word, Excel, PowerPoint</w:t>
      </w:r>
    </w:p>
    <w:p w14:paraId="22E80925" w14:textId="77777777" w:rsidR="00802F68" w:rsidRPr="00A83CA0" w:rsidRDefault="00297E1D" w:rsidP="00297E1D">
      <w:pPr>
        <w:numPr>
          <w:ilvl w:val="0"/>
          <w:numId w:val="13"/>
        </w:numPr>
        <w:spacing w:after="200" w:line="276" w:lineRule="auto"/>
        <w:ind w:left="720"/>
        <w:contextualSpacing/>
        <w:rPr>
          <w:rFonts w:ascii="Goudy Old Style" w:eastAsiaTheme="minorHAnsi" w:hAnsi="Goudy Old Style"/>
          <w:sz w:val="20"/>
          <w:szCs w:val="20"/>
        </w:rPr>
      </w:pPr>
      <w:r w:rsidRPr="00A83CA0">
        <w:rPr>
          <w:rFonts w:ascii="Goudy Old Style" w:eastAsiaTheme="minorHAnsi" w:hAnsi="Goudy Old Style"/>
          <w:sz w:val="20"/>
          <w:szCs w:val="20"/>
        </w:rPr>
        <w:t>B</w:t>
      </w:r>
      <w:r w:rsidR="00802F68" w:rsidRPr="00A83CA0">
        <w:rPr>
          <w:rFonts w:ascii="Goudy Old Style" w:eastAsiaTheme="minorHAnsi" w:hAnsi="Goudy Old Style"/>
          <w:sz w:val="20"/>
          <w:szCs w:val="20"/>
        </w:rPr>
        <w:t>e accessible for meetings before and after normal work hours</w:t>
      </w:r>
      <w:r w:rsidR="00211150" w:rsidRPr="00A83CA0">
        <w:rPr>
          <w:rFonts w:ascii="Goudy Old Style" w:eastAsiaTheme="minorHAnsi" w:hAnsi="Goudy Old Style"/>
          <w:sz w:val="20"/>
          <w:szCs w:val="20"/>
        </w:rPr>
        <w:t>,</w:t>
      </w:r>
      <w:r w:rsidR="00802F68" w:rsidRPr="00A83CA0">
        <w:rPr>
          <w:rFonts w:ascii="Goudy Old Style" w:eastAsiaTheme="minorHAnsi" w:hAnsi="Goudy Old Style"/>
          <w:sz w:val="20"/>
          <w:szCs w:val="20"/>
        </w:rPr>
        <w:t xml:space="preserve"> as necessary</w:t>
      </w:r>
    </w:p>
    <w:p w14:paraId="3AB3839E" w14:textId="77777777" w:rsidR="00802F68" w:rsidRPr="00A83CA0" w:rsidRDefault="00802F68" w:rsidP="00A83CA0">
      <w:pPr>
        <w:pBdr>
          <w:bottom w:val="single" w:sz="4" w:space="1" w:color="auto"/>
        </w:pBdr>
        <w:rPr>
          <w:rFonts w:ascii="Goudy Old Style" w:hAnsi="Goudy Old Style"/>
          <w:i/>
          <w:sz w:val="20"/>
          <w:szCs w:val="20"/>
        </w:rPr>
      </w:pPr>
    </w:p>
    <w:p w14:paraId="13CD2090" w14:textId="77777777" w:rsidR="00802F68" w:rsidRPr="00A83CA0" w:rsidRDefault="00802F68" w:rsidP="00A83CA0">
      <w:pPr>
        <w:jc w:val="center"/>
        <w:rPr>
          <w:rFonts w:ascii="Goudy Old Style" w:hAnsi="Goudy Old Style"/>
          <w:b/>
          <w:i/>
          <w:sz w:val="20"/>
          <w:szCs w:val="20"/>
        </w:rPr>
      </w:pPr>
      <w:r w:rsidRPr="00A83CA0">
        <w:rPr>
          <w:rFonts w:ascii="Goudy Old Style" w:hAnsi="Goudy Old Style"/>
          <w:b/>
          <w:i/>
          <w:sz w:val="20"/>
          <w:szCs w:val="20"/>
        </w:rPr>
        <w:t xml:space="preserve">The above list of duties is intended to describe the general nature and level of work performed by the incumbent. </w:t>
      </w:r>
      <w:r w:rsidR="00297E1D" w:rsidRPr="00A83CA0">
        <w:rPr>
          <w:rFonts w:ascii="Goudy Old Style" w:hAnsi="Goudy Old Style"/>
          <w:b/>
          <w:i/>
          <w:sz w:val="20"/>
          <w:szCs w:val="20"/>
        </w:rPr>
        <w:t xml:space="preserve"> </w:t>
      </w:r>
      <w:r w:rsidRPr="00A83CA0">
        <w:rPr>
          <w:rFonts w:ascii="Goudy Old Style" w:hAnsi="Goudy Old Style"/>
          <w:b/>
          <w:i/>
          <w:sz w:val="20"/>
          <w:szCs w:val="20"/>
        </w:rPr>
        <w:t>It is not to be construed as an exhaustive list of duties performed by the incumbent.</w:t>
      </w:r>
    </w:p>
    <w:p w14:paraId="3F66F7D3" w14:textId="77777777" w:rsidR="00802F68" w:rsidRPr="00A83CA0" w:rsidRDefault="00802F68" w:rsidP="00802F68">
      <w:pPr>
        <w:rPr>
          <w:rFonts w:ascii="Goudy Old Style" w:hAnsi="Goudy Old Style"/>
          <w:i/>
          <w:sz w:val="20"/>
          <w:szCs w:val="20"/>
        </w:rPr>
      </w:pPr>
    </w:p>
    <w:p w14:paraId="6C3E2660" w14:textId="77777777" w:rsidR="00802F68" w:rsidRPr="00A83CA0" w:rsidRDefault="00802F68" w:rsidP="00802F68">
      <w:pPr>
        <w:rPr>
          <w:rFonts w:ascii="Goudy Old Style" w:hAnsi="Goudy Old Style"/>
          <w:sz w:val="20"/>
          <w:szCs w:val="20"/>
        </w:rPr>
      </w:pPr>
      <w:r w:rsidRPr="00A83CA0">
        <w:rPr>
          <w:rFonts w:ascii="Goudy Old Style" w:hAnsi="Goudy Old Style"/>
          <w:b/>
          <w:sz w:val="20"/>
          <w:szCs w:val="20"/>
        </w:rPr>
        <w:t>Hours</w:t>
      </w:r>
      <w:r w:rsidR="00CD3CFC" w:rsidRPr="00A83CA0">
        <w:rPr>
          <w:rFonts w:ascii="Goudy Old Style" w:hAnsi="Goudy Old Style"/>
          <w:i/>
          <w:sz w:val="20"/>
          <w:szCs w:val="20"/>
        </w:rPr>
        <w:t>:</w:t>
      </w:r>
      <w:r w:rsidR="00CD3CFC" w:rsidRPr="00A83CA0">
        <w:rPr>
          <w:rFonts w:ascii="Goudy Old Style" w:hAnsi="Goudy Old Style"/>
          <w:i/>
          <w:sz w:val="20"/>
          <w:szCs w:val="20"/>
        </w:rPr>
        <w:tab/>
      </w:r>
      <w:r w:rsidR="00CD3CFC" w:rsidRPr="00A83CA0">
        <w:rPr>
          <w:rFonts w:ascii="Goudy Old Style" w:hAnsi="Goudy Old Style"/>
          <w:i/>
          <w:sz w:val="20"/>
          <w:szCs w:val="20"/>
        </w:rPr>
        <w:tab/>
      </w:r>
      <w:r w:rsidR="00A83CA0" w:rsidRPr="00A83CA0">
        <w:rPr>
          <w:rFonts w:ascii="Goudy Old Style" w:hAnsi="Goudy Old Style"/>
          <w:i/>
          <w:sz w:val="20"/>
          <w:szCs w:val="20"/>
        </w:rPr>
        <w:tab/>
      </w:r>
      <w:r w:rsidRPr="00A83CA0">
        <w:rPr>
          <w:rFonts w:ascii="Goudy Old Style" w:hAnsi="Goudy Old Style"/>
          <w:sz w:val="20"/>
          <w:szCs w:val="20"/>
        </w:rPr>
        <w:t>Full-time salaried position-- 10 months</w:t>
      </w:r>
    </w:p>
    <w:p w14:paraId="27533114" w14:textId="77777777" w:rsidR="00802F68" w:rsidRPr="003E10D5" w:rsidRDefault="00802F68" w:rsidP="00802F68">
      <w:pPr>
        <w:rPr>
          <w:rFonts w:ascii="Goudy Old Style" w:hAnsi="Goudy Old Style"/>
          <w:sz w:val="6"/>
          <w:szCs w:val="20"/>
        </w:rPr>
      </w:pPr>
    </w:p>
    <w:p w14:paraId="3D8E9E03" w14:textId="77777777" w:rsidR="00802F68" w:rsidRPr="00A83CA0" w:rsidRDefault="00802F68" w:rsidP="00802F68">
      <w:pPr>
        <w:rPr>
          <w:rFonts w:ascii="Goudy Old Style" w:hAnsi="Goudy Old Style"/>
          <w:sz w:val="20"/>
          <w:szCs w:val="20"/>
        </w:rPr>
      </w:pPr>
      <w:r w:rsidRPr="00A83CA0">
        <w:rPr>
          <w:rFonts w:ascii="Goudy Old Style" w:hAnsi="Goudy Old Style"/>
          <w:b/>
          <w:sz w:val="20"/>
          <w:szCs w:val="20"/>
        </w:rPr>
        <w:t>Rate of Pay</w:t>
      </w:r>
      <w:r w:rsidRPr="00A83CA0">
        <w:rPr>
          <w:rFonts w:ascii="Goudy Old Style" w:hAnsi="Goudy Old Style"/>
          <w:sz w:val="20"/>
          <w:szCs w:val="20"/>
        </w:rPr>
        <w:t>:</w:t>
      </w:r>
      <w:r w:rsidR="00CD3CFC" w:rsidRPr="00A83CA0">
        <w:rPr>
          <w:rFonts w:ascii="Goudy Old Style" w:hAnsi="Goudy Old Style"/>
          <w:sz w:val="20"/>
          <w:szCs w:val="20"/>
        </w:rPr>
        <w:tab/>
      </w:r>
      <w:r w:rsidR="00A83CA0" w:rsidRPr="00A83CA0">
        <w:rPr>
          <w:rFonts w:ascii="Goudy Old Style" w:hAnsi="Goudy Old Style"/>
          <w:sz w:val="20"/>
          <w:szCs w:val="20"/>
        </w:rPr>
        <w:tab/>
      </w:r>
      <w:r w:rsidRPr="00A83CA0">
        <w:rPr>
          <w:rFonts w:ascii="Goudy Old Style" w:hAnsi="Goudy Old Style"/>
          <w:sz w:val="20"/>
          <w:szCs w:val="20"/>
        </w:rPr>
        <w:t>Commensurate with experience</w:t>
      </w:r>
    </w:p>
    <w:p w14:paraId="2350B973" w14:textId="77777777" w:rsidR="00802F68" w:rsidRPr="003E10D5" w:rsidRDefault="00802F68" w:rsidP="00802F68">
      <w:pPr>
        <w:rPr>
          <w:rFonts w:ascii="Goudy Old Style" w:hAnsi="Goudy Old Style"/>
          <w:sz w:val="6"/>
          <w:szCs w:val="20"/>
        </w:rPr>
      </w:pPr>
    </w:p>
    <w:p w14:paraId="6AE73AE1" w14:textId="77777777" w:rsidR="00802F68" w:rsidRPr="00A83CA0" w:rsidRDefault="00802F68" w:rsidP="00A83CA0">
      <w:pPr>
        <w:ind w:left="2160" w:hanging="2160"/>
        <w:rPr>
          <w:rFonts w:ascii="Goudy Old Style" w:hAnsi="Goudy Old Style"/>
          <w:sz w:val="20"/>
          <w:szCs w:val="20"/>
        </w:rPr>
      </w:pPr>
      <w:r w:rsidRPr="00A83CA0">
        <w:rPr>
          <w:rFonts w:ascii="Goudy Old Style" w:hAnsi="Goudy Old Style"/>
          <w:b/>
          <w:sz w:val="20"/>
          <w:szCs w:val="20"/>
        </w:rPr>
        <w:t>Contact Information:</w:t>
      </w:r>
      <w:r w:rsidR="00A83CA0" w:rsidRPr="00A83CA0">
        <w:rPr>
          <w:rFonts w:ascii="Goudy Old Style" w:hAnsi="Goudy Old Style"/>
          <w:b/>
          <w:sz w:val="20"/>
          <w:szCs w:val="20"/>
        </w:rPr>
        <w:tab/>
      </w:r>
      <w:r w:rsidRPr="00A83CA0">
        <w:rPr>
          <w:rFonts w:ascii="Goudy Old Style" w:hAnsi="Goudy Old Style"/>
          <w:sz w:val="20"/>
          <w:szCs w:val="20"/>
        </w:rPr>
        <w:t xml:space="preserve">Please respond </w:t>
      </w:r>
      <w:r w:rsidR="003E10D5">
        <w:rPr>
          <w:rFonts w:ascii="Goudy Old Style" w:hAnsi="Goudy Old Style"/>
          <w:sz w:val="20"/>
          <w:szCs w:val="20"/>
        </w:rPr>
        <w:t>via email</w:t>
      </w:r>
      <w:r w:rsidRPr="00A83CA0">
        <w:rPr>
          <w:rFonts w:ascii="Goudy Old Style" w:hAnsi="Goudy Old Style"/>
          <w:sz w:val="20"/>
          <w:szCs w:val="20"/>
        </w:rPr>
        <w:t xml:space="preserve"> submitting cover letter, resume, the names of three professional references, and salary requirements by </w:t>
      </w:r>
      <w:r w:rsidR="00CD3CFC" w:rsidRPr="00A83CA0">
        <w:rPr>
          <w:rFonts w:ascii="Goudy Old Style" w:hAnsi="Goudy Old Style"/>
          <w:sz w:val="20"/>
          <w:szCs w:val="20"/>
        </w:rPr>
        <w:t>January 8</w:t>
      </w:r>
      <w:r w:rsidR="008B5728" w:rsidRPr="00A83CA0">
        <w:rPr>
          <w:rFonts w:ascii="Goudy Old Style" w:hAnsi="Goudy Old Style"/>
          <w:sz w:val="20"/>
          <w:szCs w:val="20"/>
        </w:rPr>
        <w:t>, 201</w:t>
      </w:r>
      <w:r w:rsidR="00CD3CFC" w:rsidRPr="00A83CA0">
        <w:rPr>
          <w:rFonts w:ascii="Goudy Old Style" w:hAnsi="Goudy Old Style"/>
          <w:sz w:val="20"/>
          <w:szCs w:val="20"/>
        </w:rPr>
        <w:t>8</w:t>
      </w:r>
      <w:r w:rsidR="008B5728" w:rsidRPr="00A83CA0">
        <w:rPr>
          <w:rFonts w:ascii="Goudy Old Style" w:hAnsi="Goudy Old Style"/>
          <w:sz w:val="20"/>
          <w:szCs w:val="20"/>
        </w:rPr>
        <w:t xml:space="preserve"> to</w:t>
      </w:r>
      <w:r w:rsidRPr="00A83CA0">
        <w:rPr>
          <w:rFonts w:ascii="Goudy Old Style" w:hAnsi="Goudy Old Style"/>
          <w:sz w:val="20"/>
          <w:szCs w:val="20"/>
        </w:rPr>
        <w:t>:</w:t>
      </w:r>
    </w:p>
    <w:p w14:paraId="43CABC3B" w14:textId="77777777" w:rsidR="00B03826" w:rsidRPr="003E10D5" w:rsidRDefault="00B03826" w:rsidP="00802F68">
      <w:pPr>
        <w:pStyle w:val="E-mailSignature"/>
        <w:rPr>
          <w:rFonts w:ascii="Goudy Old Style" w:hAnsi="Goudy Old Style"/>
          <w:sz w:val="6"/>
          <w:szCs w:val="20"/>
        </w:rPr>
      </w:pPr>
    </w:p>
    <w:p w14:paraId="53A3EBE3" w14:textId="77777777" w:rsidR="00802F68" w:rsidRPr="003E10D5" w:rsidRDefault="001F0850" w:rsidP="00A83CA0">
      <w:pPr>
        <w:pStyle w:val="E-mailSignature"/>
        <w:ind w:left="1440" w:firstLine="720"/>
        <w:rPr>
          <w:rFonts w:ascii="Goudy Old Style" w:hAnsi="Goudy Old Style" w:cs="Calibri"/>
          <w:b/>
          <w:noProof/>
          <w:sz w:val="20"/>
          <w:szCs w:val="20"/>
        </w:rPr>
      </w:pPr>
      <w:r w:rsidRPr="003E10D5">
        <w:rPr>
          <w:rFonts w:ascii="Goudy Old Style" w:hAnsi="Goudy Old Style"/>
          <w:b/>
          <w:sz w:val="20"/>
          <w:szCs w:val="20"/>
        </w:rPr>
        <w:t>Kathleen Schramm</w:t>
      </w:r>
    </w:p>
    <w:p w14:paraId="529D561B" w14:textId="77777777" w:rsidR="00B03826" w:rsidRPr="003E10D5" w:rsidRDefault="001F0850" w:rsidP="00A83CA0">
      <w:pPr>
        <w:pStyle w:val="E-mailSignature"/>
        <w:ind w:left="1440" w:firstLine="720"/>
        <w:rPr>
          <w:rFonts w:ascii="Goudy Old Style" w:hAnsi="Goudy Old Style" w:cs="Calibri"/>
          <w:b/>
          <w:noProof/>
          <w:sz w:val="20"/>
          <w:szCs w:val="20"/>
        </w:rPr>
      </w:pPr>
      <w:r w:rsidRPr="003E10D5">
        <w:rPr>
          <w:rFonts w:ascii="Goudy Old Style" w:hAnsi="Goudy Old Style" w:cs="Calibri"/>
          <w:b/>
          <w:noProof/>
          <w:sz w:val="20"/>
          <w:szCs w:val="20"/>
        </w:rPr>
        <w:t>kschramm</w:t>
      </w:r>
      <w:r w:rsidR="00B03826" w:rsidRPr="003E10D5">
        <w:rPr>
          <w:rFonts w:ascii="Goudy Old Style" w:hAnsi="Goudy Old Style" w:cs="Calibri"/>
          <w:b/>
          <w:noProof/>
          <w:sz w:val="20"/>
          <w:szCs w:val="20"/>
        </w:rPr>
        <w:t>@toledosua.org</w:t>
      </w:r>
    </w:p>
    <w:p w14:paraId="78FD2033" w14:textId="77777777" w:rsidR="00B03826" w:rsidRPr="003E10D5" w:rsidRDefault="00B03826" w:rsidP="00802F68">
      <w:pPr>
        <w:pStyle w:val="E-mailSignature"/>
        <w:rPr>
          <w:rFonts w:ascii="Goudy Old Style" w:hAnsi="Goudy Old Style" w:cs="Calibri"/>
          <w:b/>
          <w:noProof/>
          <w:sz w:val="6"/>
          <w:szCs w:val="20"/>
        </w:rPr>
      </w:pPr>
    </w:p>
    <w:p w14:paraId="21C92EED" w14:textId="77777777" w:rsidR="00C84066" w:rsidRPr="00A83CA0" w:rsidRDefault="00802F68" w:rsidP="00A83CA0">
      <w:pPr>
        <w:pStyle w:val="E-mailSignature"/>
        <w:ind w:left="1440" w:firstLine="720"/>
        <w:rPr>
          <w:rFonts w:ascii="Goudy Old Style" w:hAnsi="Goudy Old Style" w:cs="Calibri"/>
          <w:i/>
          <w:noProof/>
          <w:sz w:val="20"/>
          <w:szCs w:val="20"/>
        </w:rPr>
      </w:pPr>
      <w:r w:rsidRPr="00A83CA0">
        <w:rPr>
          <w:rFonts w:ascii="Goudy Old Style" w:hAnsi="Goudy Old Style" w:cs="Calibri"/>
          <w:i/>
          <w:noProof/>
          <w:sz w:val="20"/>
          <w:szCs w:val="20"/>
        </w:rPr>
        <w:t>Only applications submitted via email will be accepted.</w:t>
      </w:r>
    </w:p>
    <w:sectPr w:rsidR="00C84066" w:rsidRPr="00A83CA0" w:rsidSect="00922C6B">
      <w:footerReference w:type="default" r:id="rId8"/>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83A7D" w14:textId="77777777" w:rsidR="005D59D2" w:rsidRDefault="005D59D2" w:rsidP="00597405">
      <w:r>
        <w:separator/>
      </w:r>
    </w:p>
  </w:endnote>
  <w:endnote w:type="continuationSeparator" w:id="0">
    <w:p w14:paraId="23A40EF0" w14:textId="77777777" w:rsidR="005D59D2" w:rsidRDefault="005D59D2" w:rsidP="0059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9C40D" w14:textId="77777777" w:rsidR="00AA74A0" w:rsidRPr="000672AE" w:rsidRDefault="005A0A4D">
    <w:pPr>
      <w:pStyle w:val="Footer"/>
      <w:pBdr>
        <w:top w:val="single" w:sz="4" w:space="1" w:color="D9D9D9"/>
      </w:pBdr>
      <w:jc w:val="right"/>
      <w:rPr>
        <w:rFonts w:ascii="Calibri" w:hAnsi="Calibri"/>
      </w:rPr>
    </w:pPr>
    <w:r w:rsidRPr="000672AE">
      <w:rPr>
        <w:rFonts w:ascii="Calibri" w:hAnsi="Calibri"/>
      </w:rPr>
      <w:fldChar w:fldCharType="begin"/>
    </w:r>
    <w:r w:rsidR="00AA74A0" w:rsidRPr="000672AE">
      <w:rPr>
        <w:rFonts w:ascii="Calibri" w:hAnsi="Calibri"/>
      </w:rPr>
      <w:instrText xml:space="preserve"> PAGE   \* MERGEFORMAT </w:instrText>
    </w:r>
    <w:r w:rsidRPr="000672AE">
      <w:rPr>
        <w:rFonts w:ascii="Calibri" w:hAnsi="Calibri"/>
      </w:rPr>
      <w:fldChar w:fldCharType="separate"/>
    </w:r>
    <w:r w:rsidR="00487F8E">
      <w:rPr>
        <w:rFonts w:ascii="Calibri" w:hAnsi="Calibri"/>
        <w:noProof/>
      </w:rPr>
      <w:t>1</w:t>
    </w:r>
    <w:r w:rsidRPr="000672AE">
      <w:rPr>
        <w:rFonts w:ascii="Calibri" w:hAnsi="Calibri"/>
      </w:rPr>
      <w:fldChar w:fldCharType="end"/>
    </w:r>
    <w:r w:rsidR="00AA74A0" w:rsidRPr="000672AE">
      <w:rPr>
        <w:rFonts w:ascii="Calibri" w:hAnsi="Calibri"/>
      </w:rPr>
      <w:t xml:space="preserve"> | </w:t>
    </w:r>
    <w:r w:rsidR="00AA74A0" w:rsidRPr="000672AE">
      <w:rPr>
        <w:rFonts w:ascii="Calibri" w:hAnsi="Calibri"/>
        <w:color w:val="7F7F7F"/>
        <w:spacing w:val="60"/>
      </w:rPr>
      <w:t>Page</w:t>
    </w:r>
  </w:p>
  <w:p w14:paraId="3533159E" w14:textId="77777777" w:rsidR="00AA74A0" w:rsidRDefault="00AA74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E1943" w14:textId="77777777" w:rsidR="005D59D2" w:rsidRDefault="005D59D2" w:rsidP="00597405">
      <w:r>
        <w:separator/>
      </w:r>
    </w:p>
  </w:footnote>
  <w:footnote w:type="continuationSeparator" w:id="0">
    <w:p w14:paraId="510B866D" w14:textId="77777777" w:rsidR="005D59D2" w:rsidRDefault="005D59D2" w:rsidP="005974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431EC"/>
    <w:multiLevelType w:val="hybridMultilevel"/>
    <w:tmpl w:val="E9B8FB24"/>
    <w:lvl w:ilvl="0" w:tplc="DF0A35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F5579"/>
    <w:multiLevelType w:val="hybridMultilevel"/>
    <w:tmpl w:val="A396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841C8"/>
    <w:multiLevelType w:val="hybridMultilevel"/>
    <w:tmpl w:val="9196A02C"/>
    <w:lvl w:ilvl="0" w:tplc="DF0A35F6">
      <w:start w:val="1"/>
      <w:numFmt w:val="decimal"/>
      <w:lvlText w:val="%1."/>
      <w:lvlJc w:val="left"/>
      <w:pPr>
        <w:tabs>
          <w:tab w:val="num" w:pos="360"/>
        </w:tabs>
        <w:ind w:left="360" w:hanging="360"/>
      </w:pPr>
      <w:rPr>
        <w:rFonts w:hint="default"/>
      </w:rPr>
    </w:lvl>
    <w:lvl w:ilvl="1" w:tplc="C2301C1A">
      <w:start w:val="1"/>
      <w:numFmt w:val="bullet"/>
      <w:lvlText w:val=""/>
      <w:lvlJc w:val="left"/>
      <w:pPr>
        <w:tabs>
          <w:tab w:val="num" w:pos="360"/>
        </w:tabs>
        <w:ind w:left="360" w:hanging="360"/>
      </w:pPr>
      <w:rPr>
        <w:rFonts w:ascii="Wingdings" w:hAnsi="Wingding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52771"/>
    <w:multiLevelType w:val="hybridMultilevel"/>
    <w:tmpl w:val="CA34C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063C5"/>
    <w:multiLevelType w:val="hybridMultilevel"/>
    <w:tmpl w:val="AD02B6C8"/>
    <w:lvl w:ilvl="0" w:tplc="04090001">
      <w:start w:val="1"/>
      <w:numFmt w:val="bullet"/>
      <w:lvlText w:val=""/>
      <w:lvlJc w:val="left"/>
      <w:pPr>
        <w:tabs>
          <w:tab w:val="num" w:pos="720"/>
        </w:tabs>
        <w:ind w:left="720" w:hanging="360"/>
      </w:pPr>
      <w:rPr>
        <w:rFonts w:ascii="Symbol" w:hAnsi="Symbol" w:hint="default"/>
      </w:rPr>
    </w:lvl>
    <w:lvl w:ilvl="1" w:tplc="CEE0DC50">
      <w:start w:val="1"/>
      <w:numFmt w:val="bullet"/>
      <w:lvlText w:val=""/>
      <w:lvlJc w:val="left"/>
      <w:pPr>
        <w:tabs>
          <w:tab w:val="num" w:pos="1800"/>
        </w:tabs>
        <w:ind w:left="1800" w:hanging="360"/>
      </w:pPr>
      <w:rPr>
        <w:rFonts w:ascii="Wingdings" w:hAnsi="Wingdings"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B76877"/>
    <w:multiLevelType w:val="hybridMultilevel"/>
    <w:tmpl w:val="F95AAB0C"/>
    <w:lvl w:ilvl="0" w:tplc="DF0A35F6">
      <w:start w:val="1"/>
      <w:numFmt w:val="decimal"/>
      <w:lvlText w:val="%1."/>
      <w:lvlJc w:val="left"/>
      <w:pPr>
        <w:tabs>
          <w:tab w:val="num" w:pos="360"/>
        </w:tabs>
        <w:ind w:left="360" w:hanging="360"/>
      </w:pPr>
      <w:rPr>
        <w:rFonts w:hint="default"/>
      </w:rPr>
    </w:lvl>
    <w:lvl w:ilvl="1" w:tplc="CEE0DC50">
      <w:start w:val="1"/>
      <w:numFmt w:val="bullet"/>
      <w:lvlText w:val=""/>
      <w:lvlJc w:val="left"/>
      <w:pPr>
        <w:tabs>
          <w:tab w:val="num" w:pos="1440"/>
        </w:tabs>
        <w:ind w:left="1440" w:hanging="360"/>
      </w:pPr>
      <w:rPr>
        <w:rFonts w:ascii="Wingdings" w:hAnsi="Wingding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262A1"/>
    <w:multiLevelType w:val="multilevel"/>
    <w:tmpl w:val="2C60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C6BB7"/>
    <w:multiLevelType w:val="hybridMultilevel"/>
    <w:tmpl w:val="3A147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FE151F"/>
    <w:multiLevelType w:val="hybridMultilevel"/>
    <w:tmpl w:val="E78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E04FD"/>
    <w:multiLevelType w:val="hybridMultilevel"/>
    <w:tmpl w:val="2E780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2F349C"/>
    <w:multiLevelType w:val="hybridMultilevel"/>
    <w:tmpl w:val="F68C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14346"/>
    <w:multiLevelType w:val="hybridMultilevel"/>
    <w:tmpl w:val="478C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059D0"/>
    <w:multiLevelType w:val="hybridMultilevel"/>
    <w:tmpl w:val="ED067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9"/>
  </w:num>
  <w:num w:numId="5">
    <w:abstractNumId w:val="12"/>
  </w:num>
  <w:num w:numId="6">
    <w:abstractNumId w:val="0"/>
  </w:num>
  <w:num w:numId="7">
    <w:abstractNumId w:val="3"/>
  </w:num>
  <w:num w:numId="8">
    <w:abstractNumId w:val="10"/>
  </w:num>
  <w:num w:numId="9">
    <w:abstractNumId w:val="4"/>
  </w:num>
  <w:num w:numId="10">
    <w:abstractNumId w:val="11"/>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68"/>
    <w:rsid w:val="0004434E"/>
    <w:rsid w:val="000608FD"/>
    <w:rsid w:val="000A2AFE"/>
    <w:rsid w:val="000D74EE"/>
    <w:rsid w:val="001148FA"/>
    <w:rsid w:val="001155B6"/>
    <w:rsid w:val="001967D1"/>
    <w:rsid w:val="001E3DFF"/>
    <w:rsid w:val="001F0850"/>
    <w:rsid w:val="001F5DE7"/>
    <w:rsid w:val="002025F2"/>
    <w:rsid w:val="00211150"/>
    <w:rsid w:val="00244B5F"/>
    <w:rsid w:val="00263A25"/>
    <w:rsid w:val="00294A11"/>
    <w:rsid w:val="00297E1D"/>
    <w:rsid w:val="0031409C"/>
    <w:rsid w:val="00342C12"/>
    <w:rsid w:val="00346E80"/>
    <w:rsid w:val="00371F3C"/>
    <w:rsid w:val="00373098"/>
    <w:rsid w:val="003E10D5"/>
    <w:rsid w:val="00401237"/>
    <w:rsid w:val="004517BA"/>
    <w:rsid w:val="004752F0"/>
    <w:rsid w:val="0047790B"/>
    <w:rsid w:val="00487F8E"/>
    <w:rsid w:val="004A6BC0"/>
    <w:rsid w:val="00544E57"/>
    <w:rsid w:val="005669A7"/>
    <w:rsid w:val="00580375"/>
    <w:rsid w:val="005923B9"/>
    <w:rsid w:val="00597405"/>
    <w:rsid w:val="005A0A4D"/>
    <w:rsid w:val="005B41A9"/>
    <w:rsid w:val="005C093D"/>
    <w:rsid w:val="005D1D47"/>
    <w:rsid w:val="005D561A"/>
    <w:rsid w:val="005D59D2"/>
    <w:rsid w:val="00653F01"/>
    <w:rsid w:val="00683092"/>
    <w:rsid w:val="00690ABC"/>
    <w:rsid w:val="006A298F"/>
    <w:rsid w:val="006A577C"/>
    <w:rsid w:val="006E026A"/>
    <w:rsid w:val="006F05B2"/>
    <w:rsid w:val="007004BA"/>
    <w:rsid w:val="00712145"/>
    <w:rsid w:val="00712433"/>
    <w:rsid w:val="007568A7"/>
    <w:rsid w:val="00776D93"/>
    <w:rsid w:val="007C6A5D"/>
    <w:rsid w:val="00802F68"/>
    <w:rsid w:val="00806A0D"/>
    <w:rsid w:val="00810232"/>
    <w:rsid w:val="00832B69"/>
    <w:rsid w:val="0085588B"/>
    <w:rsid w:val="00880DF7"/>
    <w:rsid w:val="008B5728"/>
    <w:rsid w:val="009003AF"/>
    <w:rsid w:val="00922C6B"/>
    <w:rsid w:val="00961813"/>
    <w:rsid w:val="00997FE7"/>
    <w:rsid w:val="009A6555"/>
    <w:rsid w:val="009D3F6E"/>
    <w:rsid w:val="009E5736"/>
    <w:rsid w:val="00A83CA0"/>
    <w:rsid w:val="00AA74A0"/>
    <w:rsid w:val="00AE0551"/>
    <w:rsid w:val="00AF06DE"/>
    <w:rsid w:val="00B03826"/>
    <w:rsid w:val="00B176E7"/>
    <w:rsid w:val="00B276C2"/>
    <w:rsid w:val="00B368BB"/>
    <w:rsid w:val="00B4291D"/>
    <w:rsid w:val="00B651E7"/>
    <w:rsid w:val="00B72C6E"/>
    <w:rsid w:val="00BB323A"/>
    <w:rsid w:val="00BE0092"/>
    <w:rsid w:val="00BE1CE3"/>
    <w:rsid w:val="00C13A51"/>
    <w:rsid w:val="00C17490"/>
    <w:rsid w:val="00C36DA9"/>
    <w:rsid w:val="00C534DE"/>
    <w:rsid w:val="00C84066"/>
    <w:rsid w:val="00C86365"/>
    <w:rsid w:val="00C9035E"/>
    <w:rsid w:val="00CD3CFC"/>
    <w:rsid w:val="00D524C4"/>
    <w:rsid w:val="00D5500F"/>
    <w:rsid w:val="00D55F65"/>
    <w:rsid w:val="00D77E1B"/>
    <w:rsid w:val="00DE3D70"/>
    <w:rsid w:val="00E849DA"/>
    <w:rsid w:val="00E90FA7"/>
    <w:rsid w:val="00EA4CF4"/>
    <w:rsid w:val="00F551B3"/>
    <w:rsid w:val="00F9473C"/>
    <w:rsid w:val="00FD1AFC"/>
    <w:rsid w:val="00FE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1AF3"/>
  <w15:docId w15:val="{0A3DC134-24FD-4437-A0D2-C844553F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2F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2F68"/>
    <w:pPr>
      <w:tabs>
        <w:tab w:val="center" w:pos="4320"/>
        <w:tab w:val="right" w:pos="8640"/>
      </w:tabs>
    </w:pPr>
  </w:style>
  <w:style w:type="character" w:customStyle="1" w:styleId="FooterChar">
    <w:name w:val="Footer Char"/>
    <w:basedOn w:val="DefaultParagraphFont"/>
    <w:link w:val="Footer"/>
    <w:uiPriority w:val="99"/>
    <w:rsid w:val="00802F68"/>
    <w:rPr>
      <w:rFonts w:ascii="Times New Roman" w:eastAsia="Times New Roman" w:hAnsi="Times New Roman" w:cs="Times New Roman"/>
      <w:sz w:val="24"/>
      <w:szCs w:val="24"/>
    </w:rPr>
  </w:style>
  <w:style w:type="paragraph" w:styleId="ListParagraph">
    <w:name w:val="List Paragraph"/>
    <w:basedOn w:val="Normal"/>
    <w:uiPriority w:val="34"/>
    <w:qFormat/>
    <w:rsid w:val="00802F68"/>
    <w:pPr>
      <w:ind w:left="720"/>
    </w:pPr>
  </w:style>
  <w:style w:type="character" w:styleId="Hyperlink">
    <w:name w:val="Hyperlink"/>
    <w:rsid w:val="00802F68"/>
    <w:rPr>
      <w:color w:val="0000FF"/>
      <w:u w:val="single"/>
    </w:rPr>
  </w:style>
  <w:style w:type="paragraph" w:styleId="E-mailSignature">
    <w:name w:val="E-mail Signature"/>
    <w:basedOn w:val="Normal"/>
    <w:link w:val="E-mailSignatureChar"/>
    <w:unhideWhenUsed/>
    <w:rsid w:val="00802F68"/>
  </w:style>
  <w:style w:type="character" w:customStyle="1" w:styleId="E-mailSignatureChar">
    <w:name w:val="E-mail Signature Char"/>
    <w:basedOn w:val="DefaultParagraphFont"/>
    <w:link w:val="E-mailSignature"/>
    <w:rsid w:val="00802F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2F68"/>
    <w:rPr>
      <w:rFonts w:ascii="Tahoma" w:hAnsi="Tahoma" w:cs="Tahoma"/>
      <w:sz w:val="16"/>
      <w:szCs w:val="16"/>
    </w:rPr>
  </w:style>
  <w:style w:type="character" w:customStyle="1" w:styleId="BalloonTextChar">
    <w:name w:val="Balloon Text Char"/>
    <w:basedOn w:val="DefaultParagraphFont"/>
    <w:link w:val="BalloonText"/>
    <w:uiPriority w:val="99"/>
    <w:semiHidden/>
    <w:rsid w:val="00802F68"/>
    <w:rPr>
      <w:rFonts w:ascii="Tahoma" w:eastAsia="Times New Roman" w:hAnsi="Tahoma" w:cs="Tahoma"/>
      <w:sz w:val="16"/>
      <w:szCs w:val="16"/>
    </w:rPr>
  </w:style>
  <w:style w:type="paragraph" w:styleId="NormalWeb">
    <w:name w:val="Normal (Web)"/>
    <w:basedOn w:val="Normal"/>
    <w:uiPriority w:val="99"/>
    <w:semiHidden/>
    <w:unhideWhenUsed/>
    <w:rsid w:val="00802F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Urusla Acadmey</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mwerner</dc:creator>
  <cp:lastModifiedBy>Kathleen Schramm</cp:lastModifiedBy>
  <cp:revision>2</cp:revision>
  <cp:lastPrinted>2017-12-11T12:43:00Z</cp:lastPrinted>
  <dcterms:created xsi:type="dcterms:W3CDTF">2017-12-11T12:43:00Z</dcterms:created>
  <dcterms:modified xsi:type="dcterms:W3CDTF">2017-12-11T12:43:00Z</dcterms:modified>
</cp:coreProperties>
</file>